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73C9" w14:textId="0D85D8EF" w:rsidR="00D87F2C" w:rsidRPr="001173C2" w:rsidRDefault="00D87F2C" w:rsidP="00D87F2C">
      <w:pPr>
        <w:rPr>
          <w:rFonts w:asciiTheme="majorBidi" w:hAnsiTheme="majorBidi" w:cstheme="majorBidi"/>
          <w:color w:val="000000" w:themeColor="text1"/>
          <w:sz w:val="22"/>
          <w:szCs w:val="22"/>
        </w:rPr>
      </w:pPr>
      <w:r w:rsidRPr="0049289E">
        <w:rPr>
          <w:rFonts w:asciiTheme="majorBidi" w:hAnsiTheme="majorBidi" w:cstheme="majorBidi"/>
          <w:b/>
          <w:bCs/>
        </w:rPr>
        <w:t xml:space="preserve">Fixing </w:t>
      </w:r>
      <w:proofErr w:type="gramStart"/>
      <w:r w:rsidRPr="0049289E">
        <w:rPr>
          <w:rFonts w:asciiTheme="majorBidi" w:hAnsiTheme="majorBidi" w:cstheme="majorBidi"/>
          <w:b/>
          <w:bCs/>
        </w:rPr>
        <w:t>The</w:t>
      </w:r>
      <w:proofErr w:type="gramEnd"/>
      <w:r w:rsidRPr="0049289E">
        <w:rPr>
          <w:rFonts w:asciiTheme="majorBidi" w:hAnsiTheme="majorBidi" w:cstheme="majorBidi"/>
          <w:b/>
          <w:bCs/>
        </w:rPr>
        <w:t xml:space="preserve"> Leaky Pipeline: Identifying </w:t>
      </w:r>
      <w:r w:rsidR="002779D2" w:rsidRPr="0049289E">
        <w:rPr>
          <w:rFonts w:asciiTheme="majorBidi" w:hAnsiTheme="majorBidi" w:cstheme="majorBidi"/>
          <w:b/>
          <w:bCs/>
        </w:rPr>
        <w:t>Solutions</w:t>
      </w:r>
      <w:r w:rsidRPr="0049289E">
        <w:rPr>
          <w:rFonts w:asciiTheme="majorBidi" w:hAnsiTheme="majorBidi" w:cstheme="majorBidi"/>
          <w:b/>
          <w:bCs/>
        </w:rPr>
        <w:t xml:space="preserve"> For</w:t>
      </w:r>
      <w:r w:rsidR="007A6399" w:rsidRPr="0049289E">
        <w:rPr>
          <w:rFonts w:asciiTheme="majorBidi" w:hAnsiTheme="majorBidi" w:cstheme="majorBidi"/>
          <w:b/>
          <w:bCs/>
        </w:rPr>
        <w:t xml:space="preserve"> Improving</w:t>
      </w:r>
      <w:r w:rsidRPr="0049289E">
        <w:rPr>
          <w:rFonts w:asciiTheme="majorBidi" w:hAnsiTheme="majorBidi" w:cstheme="majorBidi"/>
          <w:b/>
          <w:bCs/>
        </w:rPr>
        <w:t xml:space="preserve"> </w:t>
      </w:r>
      <w:r w:rsidR="007A6399" w:rsidRPr="0049289E">
        <w:rPr>
          <w:rFonts w:asciiTheme="majorBidi" w:hAnsiTheme="majorBidi" w:cstheme="majorBidi"/>
          <w:b/>
          <w:bCs/>
        </w:rPr>
        <w:t>Pediatrician</w:t>
      </w:r>
      <w:r w:rsidRPr="0049289E">
        <w:rPr>
          <w:rFonts w:asciiTheme="majorBidi" w:hAnsiTheme="majorBidi" w:cstheme="majorBidi"/>
          <w:b/>
          <w:bCs/>
        </w:rPr>
        <w:t>-Scientist Training During Pediatric Residency</w:t>
      </w:r>
    </w:p>
    <w:p w14:paraId="7F0DB9DC" w14:textId="77777777" w:rsidR="00D87F2C" w:rsidRPr="00BE681A" w:rsidRDefault="00D87F2C" w:rsidP="00D87F2C">
      <w:pPr>
        <w:rPr>
          <w:rFonts w:asciiTheme="majorBidi" w:hAnsiTheme="majorBidi" w:cstheme="majorBidi"/>
        </w:rPr>
      </w:pPr>
    </w:p>
    <w:p w14:paraId="4CA036F0" w14:textId="77777777" w:rsidR="00D87F2C" w:rsidRPr="00BE681A" w:rsidRDefault="00D87F2C" w:rsidP="00D87F2C">
      <w:pPr>
        <w:rPr>
          <w:rFonts w:asciiTheme="majorBidi" w:hAnsiTheme="majorBidi" w:cstheme="majorBidi"/>
        </w:rPr>
      </w:pPr>
    </w:p>
    <w:p w14:paraId="39688581" w14:textId="77777777" w:rsidR="00D87F2C" w:rsidRPr="0049289E" w:rsidRDefault="00D87F2C" w:rsidP="00D87F2C">
      <w:pPr>
        <w:outlineLvl w:val="0"/>
        <w:rPr>
          <w:rFonts w:asciiTheme="majorBidi" w:hAnsiTheme="majorBidi" w:cstheme="majorBidi"/>
          <w:b/>
          <w:bCs/>
        </w:rPr>
      </w:pPr>
      <w:r w:rsidRPr="0049289E">
        <w:rPr>
          <w:rFonts w:asciiTheme="majorBidi" w:hAnsiTheme="majorBidi" w:cstheme="majorBidi"/>
          <w:b/>
          <w:bCs/>
        </w:rPr>
        <w:t>Authors:</w:t>
      </w:r>
    </w:p>
    <w:p w14:paraId="79D68A6A" w14:textId="77777777" w:rsidR="00D87F2C" w:rsidRPr="00BE681A" w:rsidRDefault="00D87F2C" w:rsidP="00D87F2C">
      <w:pPr>
        <w:outlineLvl w:val="0"/>
        <w:rPr>
          <w:rFonts w:asciiTheme="majorBidi" w:hAnsiTheme="majorBidi" w:cstheme="majorBidi"/>
          <w:bCs/>
        </w:rPr>
      </w:pPr>
      <w:r w:rsidRPr="00BE681A">
        <w:rPr>
          <w:rFonts w:asciiTheme="majorBidi" w:hAnsiTheme="majorBidi" w:cstheme="majorBidi"/>
          <w:bCs/>
        </w:rPr>
        <w:t>Audrea M. Burns, PhD*</w:t>
      </w:r>
    </w:p>
    <w:p w14:paraId="51B8F71B" w14:textId="77777777" w:rsidR="00626D6B" w:rsidRDefault="00D87F2C" w:rsidP="00D87F2C">
      <w:pPr>
        <w:rPr>
          <w:rFonts w:asciiTheme="majorBidi" w:hAnsiTheme="majorBidi" w:cstheme="majorBidi"/>
          <w:bCs/>
          <w:vertAlign w:val="superscript"/>
        </w:rPr>
      </w:pPr>
      <w:r w:rsidRPr="00BE681A">
        <w:rPr>
          <w:rFonts w:asciiTheme="majorBidi" w:hAnsiTheme="majorBidi" w:cstheme="majorBidi"/>
          <w:bCs/>
        </w:rPr>
        <w:t>Associate Director, Pediatrician-Scientist Training and Development Program, Department of Pediatrics, Baylor College of Medicine/ Texas Children’s Hospital, Houston, TX</w:t>
      </w:r>
      <w:r w:rsidRPr="00BE681A">
        <w:rPr>
          <w:rFonts w:asciiTheme="majorBidi" w:hAnsiTheme="majorBidi" w:cstheme="majorBidi"/>
          <w:bCs/>
          <w:vertAlign w:val="superscript"/>
        </w:rPr>
        <w:t xml:space="preserve">1 </w:t>
      </w:r>
    </w:p>
    <w:p w14:paraId="77C424F8" w14:textId="77777777" w:rsidR="00626D6B" w:rsidRDefault="00D87F2C" w:rsidP="00D87F2C">
      <w:pPr>
        <w:rPr>
          <w:rFonts w:asciiTheme="majorBidi" w:hAnsiTheme="majorBidi" w:cstheme="majorBidi"/>
          <w:bCs/>
        </w:rPr>
      </w:pPr>
      <w:r w:rsidRPr="00BE681A">
        <w:rPr>
          <w:rFonts w:asciiTheme="majorBidi" w:hAnsiTheme="majorBidi" w:cstheme="majorBidi"/>
          <w:bCs/>
        </w:rPr>
        <w:t>Address: 6621 Fannin Street, Texas Children’s Hospital West Tower, 19</w:t>
      </w:r>
      <w:r w:rsidRPr="00BE681A">
        <w:rPr>
          <w:rFonts w:asciiTheme="majorBidi" w:hAnsiTheme="majorBidi" w:cstheme="majorBidi"/>
          <w:bCs/>
          <w:vertAlign w:val="superscript"/>
        </w:rPr>
        <w:t>th</w:t>
      </w:r>
      <w:r w:rsidRPr="00BE681A">
        <w:rPr>
          <w:rFonts w:asciiTheme="majorBidi" w:hAnsiTheme="majorBidi" w:cstheme="majorBidi"/>
          <w:bCs/>
        </w:rPr>
        <w:t xml:space="preserve"> Floor,</w:t>
      </w:r>
      <w:r w:rsidR="007A6399" w:rsidRPr="00BE681A">
        <w:rPr>
          <w:rFonts w:asciiTheme="majorBidi" w:hAnsiTheme="majorBidi" w:cstheme="majorBidi"/>
          <w:bCs/>
        </w:rPr>
        <w:t xml:space="preserve"> BCM320,</w:t>
      </w:r>
      <w:r w:rsidRPr="00BE681A">
        <w:rPr>
          <w:rFonts w:asciiTheme="majorBidi" w:hAnsiTheme="majorBidi" w:cstheme="majorBidi"/>
          <w:bCs/>
        </w:rPr>
        <w:t xml:space="preserve"> Office: B19217, Houston TX 77030, </w:t>
      </w:r>
    </w:p>
    <w:p w14:paraId="3688FB92" w14:textId="4DDE90AA" w:rsidR="00D87F2C" w:rsidRPr="00BE681A" w:rsidRDefault="00626D6B" w:rsidP="00D87F2C">
      <w:pPr>
        <w:rPr>
          <w:rFonts w:asciiTheme="majorBidi" w:hAnsiTheme="majorBidi" w:cstheme="majorBidi"/>
          <w:bCs/>
        </w:rPr>
      </w:pPr>
      <w:r>
        <w:rPr>
          <w:rFonts w:asciiTheme="majorBidi" w:hAnsiTheme="majorBidi" w:cstheme="majorBidi"/>
          <w:bCs/>
        </w:rPr>
        <w:t>T</w:t>
      </w:r>
      <w:r w:rsidR="00D87F2C" w:rsidRPr="00BE681A">
        <w:rPr>
          <w:rFonts w:asciiTheme="majorBidi" w:hAnsiTheme="majorBidi" w:cstheme="majorBidi"/>
          <w:bCs/>
        </w:rPr>
        <w:t xml:space="preserve">elephone number: </w:t>
      </w:r>
      <w:r w:rsidR="00F11EAE">
        <w:rPr>
          <w:rFonts w:asciiTheme="majorBidi" w:hAnsiTheme="majorBidi" w:cstheme="majorBidi"/>
          <w:bCs/>
        </w:rPr>
        <w:t>(</w:t>
      </w:r>
      <w:r w:rsidR="00D87F2C" w:rsidRPr="00BE681A">
        <w:rPr>
          <w:rFonts w:asciiTheme="majorBidi" w:hAnsiTheme="majorBidi" w:cstheme="majorBidi"/>
          <w:bCs/>
        </w:rPr>
        <w:t>832</w:t>
      </w:r>
      <w:r w:rsidR="00F11EAE">
        <w:rPr>
          <w:rFonts w:asciiTheme="majorBidi" w:hAnsiTheme="majorBidi" w:cstheme="majorBidi"/>
          <w:bCs/>
        </w:rPr>
        <w:t>)</w:t>
      </w:r>
      <w:r w:rsidR="00D87F2C" w:rsidRPr="00BE681A">
        <w:rPr>
          <w:rFonts w:asciiTheme="majorBidi" w:hAnsiTheme="majorBidi" w:cstheme="majorBidi"/>
          <w:bCs/>
        </w:rPr>
        <w:t xml:space="preserve">-822-1365, </w:t>
      </w:r>
      <w:r w:rsidRPr="00F11EAE">
        <w:rPr>
          <w:rFonts w:asciiTheme="majorBidi" w:hAnsiTheme="majorBidi" w:cstheme="majorBidi"/>
          <w:bCs/>
        </w:rPr>
        <w:t>F</w:t>
      </w:r>
      <w:r w:rsidR="00D87F2C" w:rsidRPr="00F11EAE">
        <w:rPr>
          <w:rFonts w:asciiTheme="majorBidi" w:hAnsiTheme="majorBidi" w:cstheme="majorBidi"/>
          <w:bCs/>
        </w:rPr>
        <w:t>ax number:</w:t>
      </w:r>
      <w:r w:rsidR="00F11EAE">
        <w:rPr>
          <w:rFonts w:asciiTheme="majorBidi" w:hAnsiTheme="majorBidi" w:cstheme="majorBidi"/>
          <w:bCs/>
        </w:rPr>
        <w:t xml:space="preserve"> (832)-825-9302</w:t>
      </w:r>
      <w:r w:rsidR="0049289E">
        <w:rPr>
          <w:rFonts w:asciiTheme="majorBidi" w:hAnsiTheme="majorBidi" w:cstheme="majorBidi"/>
          <w:bCs/>
        </w:rPr>
        <w:t>, E-mail: audreab@bcm.edu</w:t>
      </w:r>
    </w:p>
    <w:p w14:paraId="4027DBA4" w14:textId="77777777" w:rsidR="00D87F2C" w:rsidRPr="00BE681A" w:rsidRDefault="00D87F2C" w:rsidP="00D87F2C">
      <w:pPr>
        <w:rPr>
          <w:rFonts w:asciiTheme="majorBidi" w:hAnsiTheme="majorBidi" w:cstheme="majorBidi"/>
        </w:rPr>
      </w:pPr>
    </w:p>
    <w:p w14:paraId="542206FB"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Kate Ackerman, MD</w:t>
      </w:r>
    </w:p>
    <w:p w14:paraId="3872B44F"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Director Research in Residency Track, University of Rochester/UR Medicine Golisano Children’s Hospital, Rochester, NY</w:t>
      </w:r>
      <w:r w:rsidRPr="00BE681A">
        <w:rPr>
          <w:rFonts w:asciiTheme="majorBidi" w:hAnsiTheme="majorBidi" w:cstheme="majorBidi"/>
          <w:bCs/>
          <w:vertAlign w:val="superscript"/>
        </w:rPr>
        <w:t>2</w:t>
      </w:r>
    </w:p>
    <w:p w14:paraId="237C0E79" w14:textId="77777777" w:rsidR="00D87F2C" w:rsidRPr="00BE681A" w:rsidRDefault="00D87F2C" w:rsidP="00D87F2C">
      <w:pPr>
        <w:rPr>
          <w:rFonts w:asciiTheme="majorBidi" w:hAnsiTheme="majorBidi" w:cstheme="majorBidi"/>
        </w:rPr>
      </w:pPr>
    </w:p>
    <w:p w14:paraId="6943EE47" w14:textId="77777777" w:rsidR="00D87F2C" w:rsidRPr="00BE681A" w:rsidRDefault="00D87F2C" w:rsidP="00D87F2C">
      <w:pPr>
        <w:outlineLvl w:val="0"/>
        <w:rPr>
          <w:rFonts w:asciiTheme="majorBidi" w:hAnsiTheme="majorBidi" w:cstheme="majorBidi"/>
        </w:rPr>
      </w:pPr>
      <w:proofErr w:type="spellStart"/>
      <w:r w:rsidRPr="00BE681A">
        <w:rPr>
          <w:rFonts w:asciiTheme="majorBidi" w:hAnsiTheme="majorBidi" w:cstheme="majorBidi"/>
        </w:rPr>
        <w:t>Satid</w:t>
      </w:r>
      <w:proofErr w:type="spellEnd"/>
      <w:r w:rsidRPr="00BE681A">
        <w:rPr>
          <w:rFonts w:asciiTheme="majorBidi" w:hAnsiTheme="majorBidi" w:cstheme="majorBidi"/>
        </w:rPr>
        <w:t xml:space="preserve"> </w:t>
      </w:r>
      <w:proofErr w:type="spellStart"/>
      <w:r w:rsidRPr="00BE681A">
        <w:rPr>
          <w:rFonts w:asciiTheme="majorBidi" w:hAnsiTheme="majorBidi" w:cstheme="majorBidi"/>
        </w:rPr>
        <w:t>Thammasitboon</w:t>
      </w:r>
      <w:proofErr w:type="spellEnd"/>
      <w:r w:rsidRPr="00BE681A">
        <w:rPr>
          <w:rFonts w:asciiTheme="majorBidi" w:hAnsiTheme="majorBidi" w:cstheme="majorBidi"/>
        </w:rPr>
        <w:t>, MD, MHPE</w:t>
      </w:r>
    </w:p>
    <w:p w14:paraId="6E190E14" w14:textId="4E03B2F9" w:rsidR="00D87F2C" w:rsidRPr="00BE681A" w:rsidRDefault="00D87F2C" w:rsidP="00D87F2C">
      <w:pPr>
        <w:rPr>
          <w:rFonts w:asciiTheme="majorBidi" w:hAnsiTheme="majorBidi" w:cstheme="majorBidi"/>
        </w:rPr>
      </w:pPr>
      <w:r w:rsidRPr="00BE681A">
        <w:rPr>
          <w:rFonts w:asciiTheme="majorBidi" w:hAnsiTheme="majorBidi" w:cstheme="majorBidi"/>
        </w:rPr>
        <w:t>Director, Center for Research, Innovation</w:t>
      </w:r>
      <w:r w:rsidR="00E27FBA">
        <w:rPr>
          <w:rFonts w:asciiTheme="majorBidi" w:hAnsiTheme="majorBidi" w:cstheme="majorBidi"/>
        </w:rPr>
        <w:t>,</w:t>
      </w:r>
      <w:r w:rsidRPr="00BE681A">
        <w:rPr>
          <w:rFonts w:asciiTheme="majorBidi" w:hAnsiTheme="majorBidi" w:cstheme="majorBidi"/>
        </w:rPr>
        <w:t xml:space="preserve"> and Scholarship in Medical Education, Department of Pediatrics, Baylor College of Medicine/ Texas Children’s Hospital, Houston, TX</w:t>
      </w:r>
      <w:r w:rsidRPr="00BE681A">
        <w:rPr>
          <w:rFonts w:asciiTheme="majorBidi" w:hAnsiTheme="majorBidi" w:cstheme="majorBidi"/>
          <w:vertAlign w:val="superscript"/>
        </w:rPr>
        <w:t>1</w:t>
      </w:r>
    </w:p>
    <w:p w14:paraId="523E11DF" w14:textId="77777777" w:rsidR="00D87F2C" w:rsidRPr="00BE681A" w:rsidRDefault="00D87F2C" w:rsidP="00D87F2C">
      <w:pPr>
        <w:rPr>
          <w:rFonts w:asciiTheme="majorBidi" w:hAnsiTheme="majorBidi" w:cstheme="majorBidi"/>
        </w:rPr>
      </w:pPr>
    </w:p>
    <w:p w14:paraId="3240748D" w14:textId="74E214E1" w:rsidR="00D87F2C" w:rsidRPr="00BE681A" w:rsidRDefault="00D87F2C" w:rsidP="00D87F2C">
      <w:pPr>
        <w:rPr>
          <w:rFonts w:asciiTheme="majorBidi" w:hAnsiTheme="majorBidi" w:cstheme="majorBidi"/>
          <w:bCs/>
        </w:rPr>
      </w:pPr>
      <w:r w:rsidRPr="00BE681A">
        <w:rPr>
          <w:rFonts w:asciiTheme="majorBidi" w:hAnsiTheme="majorBidi" w:cstheme="majorBidi"/>
          <w:bCs/>
        </w:rPr>
        <w:t xml:space="preserve">Caroline </w:t>
      </w:r>
      <w:proofErr w:type="spellStart"/>
      <w:r w:rsidRPr="00BE681A">
        <w:rPr>
          <w:rFonts w:asciiTheme="majorBidi" w:hAnsiTheme="majorBidi" w:cstheme="majorBidi"/>
          <w:bCs/>
        </w:rPr>
        <w:t>Rassbach</w:t>
      </w:r>
      <w:proofErr w:type="spellEnd"/>
      <w:r w:rsidRPr="00BE681A">
        <w:rPr>
          <w:rFonts w:asciiTheme="majorBidi" w:hAnsiTheme="majorBidi" w:cstheme="majorBidi"/>
          <w:bCs/>
        </w:rPr>
        <w:t xml:space="preserve"> MD, </w:t>
      </w:r>
      <w:proofErr w:type="spellStart"/>
      <w:r w:rsidRPr="00BE681A">
        <w:rPr>
          <w:rFonts w:asciiTheme="majorBidi" w:hAnsiTheme="majorBidi" w:cstheme="majorBidi"/>
          <w:bCs/>
        </w:rPr>
        <w:t>MAEd</w:t>
      </w:r>
      <w:proofErr w:type="spellEnd"/>
    </w:p>
    <w:p w14:paraId="6DC40535"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Director, Pediatric Residency Program, Department of Pediatrics, Stanford University School of Medicine/Stanford Children’s Hospital, Palo Alto, CA</w:t>
      </w:r>
      <w:r w:rsidRPr="00BE681A">
        <w:rPr>
          <w:rFonts w:asciiTheme="majorBidi" w:hAnsiTheme="majorBidi" w:cstheme="majorBidi"/>
          <w:bCs/>
          <w:vertAlign w:val="superscript"/>
        </w:rPr>
        <w:t>3</w:t>
      </w:r>
    </w:p>
    <w:p w14:paraId="1408C71B" w14:textId="77777777" w:rsidR="00D87F2C" w:rsidRPr="00BE681A" w:rsidRDefault="00D87F2C" w:rsidP="00D87F2C">
      <w:pPr>
        <w:rPr>
          <w:rFonts w:asciiTheme="majorBidi" w:hAnsiTheme="majorBidi" w:cstheme="majorBidi"/>
        </w:rPr>
      </w:pPr>
    </w:p>
    <w:p w14:paraId="2FCB0C3C" w14:textId="77777777" w:rsidR="00D87F2C" w:rsidRPr="00BE681A" w:rsidRDefault="00D87F2C" w:rsidP="00D87F2C">
      <w:pPr>
        <w:rPr>
          <w:rFonts w:asciiTheme="majorBidi" w:hAnsiTheme="majorBidi" w:cstheme="majorBidi"/>
        </w:rPr>
      </w:pPr>
      <w:r w:rsidRPr="00BE681A">
        <w:rPr>
          <w:rFonts w:asciiTheme="majorBidi" w:hAnsiTheme="majorBidi" w:cstheme="majorBidi"/>
        </w:rPr>
        <w:t>Mark A. Ward, MD</w:t>
      </w:r>
    </w:p>
    <w:p w14:paraId="1BA120D5" w14:textId="77777777" w:rsidR="00D87F2C" w:rsidRPr="00BE681A" w:rsidRDefault="00D87F2C" w:rsidP="00D87F2C">
      <w:pPr>
        <w:rPr>
          <w:rFonts w:asciiTheme="majorBidi" w:hAnsiTheme="majorBidi" w:cstheme="majorBidi"/>
        </w:rPr>
      </w:pPr>
      <w:r w:rsidRPr="00BE681A">
        <w:rPr>
          <w:rFonts w:asciiTheme="majorBidi" w:hAnsiTheme="majorBidi" w:cstheme="majorBidi"/>
        </w:rPr>
        <w:t>Director, Pediatric Residency Program, Department of Pediatrics, Baylor College of Medicine/ Texas Children’s Hospital Houston, TX</w:t>
      </w:r>
      <w:r w:rsidRPr="00BE681A">
        <w:rPr>
          <w:rFonts w:asciiTheme="majorBidi" w:hAnsiTheme="majorBidi" w:cstheme="majorBidi"/>
          <w:vertAlign w:val="superscript"/>
        </w:rPr>
        <w:t>1</w:t>
      </w:r>
    </w:p>
    <w:p w14:paraId="0F75465A" w14:textId="77777777" w:rsidR="00D87F2C" w:rsidRPr="00BE681A" w:rsidRDefault="00D87F2C" w:rsidP="00D87F2C">
      <w:pPr>
        <w:rPr>
          <w:rFonts w:asciiTheme="majorBidi" w:hAnsiTheme="majorBidi" w:cstheme="majorBidi"/>
        </w:rPr>
      </w:pPr>
    </w:p>
    <w:p w14:paraId="21189C4D" w14:textId="77777777" w:rsidR="00D87F2C" w:rsidRPr="00BE681A" w:rsidRDefault="00D87F2C" w:rsidP="00D87F2C">
      <w:pPr>
        <w:rPr>
          <w:rFonts w:asciiTheme="majorBidi" w:hAnsiTheme="majorBidi" w:cstheme="majorBidi"/>
        </w:rPr>
      </w:pPr>
      <w:r w:rsidRPr="00BE681A">
        <w:rPr>
          <w:rFonts w:asciiTheme="majorBidi" w:hAnsiTheme="majorBidi" w:cstheme="majorBidi"/>
        </w:rPr>
        <w:t xml:space="preserve">Rebecca </w:t>
      </w:r>
      <w:proofErr w:type="spellStart"/>
      <w:r w:rsidRPr="00BE681A">
        <w:rPr>
          <w:rFonts w:asciiTheme="majorBidi" w:hAnsiTheme="majorBidi" w:cstheme="majorBidi"/>
        </w:rPr>
        <w:t>Blankenburg</w:t>
      </w:r>
      <w:proofErr w:type="spellEnd"/>
      <w:r w:rsidRPr="00BE681A">
        <w:rPr>
          <w:rFonts w:asciiTheme="majorBidi" w:hAnsiTheme="majorBidi" w:cstheme="majorBidi"/>
        </w:rPr>
        <w:t>, MD, MPH</w:t>
      </w:r>
    </w:p>
    <w:p w14:paraId="4830F2E4" w14:textId="77777777" w:rsidR="00D87F2C" w:rsidRPr="00BE681A" w:rsidRDefault="00D87F2C" w:rsidP="00D87F2C">
      <w:pPr>
        <w:rPr>
          <w:rFonts w:asciiTheme="majorBidi" w:hAnsiTheme="majorBidi" w:cstheme="majorBidi"/>
        </w:rPr>
      </w:pPr>
      <w:r w:rsidRPr="00BE681A">
        <w:rPr>
          <w:rFonts w:asciiTheme="majorBidi" w:hAnsiTheme="majorBidi" w:cstheme="majorBidi"/>
        </w:rPr>
        <w:t xml:space="preserve">Associate Chair, Education, Department of Pediatrics, Stanford University School of Medicine/Stanford Children’s Hospital, Palo </w:t>
      </w:r>
      <w:proofErr w:type="gramStart"/>
      <w:r w:rsidRPr="00BE681A">
        <w:rPr>
          <w:rFonts w:asciiTheme="majorBidi" w:hAnsiTheme="majorBidi" w:cstheme="majorBidi"/>
        </w:rPr>
        <w:t>Alto,  CA</w:t>
      </w:r>
      <w:proofErr w:type="gramEnd"/>
      <w:r w:rsidRPr="00BE681A">
        <w:rPr>
          <w:rFonts w:asciiTheme="majorBidi" w:hAnsiTheme="majorBidi" w:cstheme="majorBidi"/>
          <w:vertAlign w:val="superscript"/>
        </w:rPr>
        <w:t>3</w:t>
      </w:r>
    </w:p>
    <w:p w14:paraId="18E2E228" w14:textId="77777777" w:rsidR="00D87F2C" w:rsidRPr="00BE681A" w:rsidRDefault="00D87F2C" w:rsidP="00D87F2C">
      <w:pPr>
        <w:rPr>
          <w:rFonts w:asciiTheme="majorBidi" w:hAnsiTheme="majorBidi" w:cstheme="majorBidi"/>
        </w:rPr>
      </w:pPr>
    </w:p>
    <w:p w14:paraId="530ADD64"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Catherine S. Forster MD, MS</w:t>
      </w:r>
    </w:p>
    <w:p w14:paraId="62DC1C65"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Assistant Professor, Department of Pediatrics, The George Washington University School of Medicine and Health Sciences/Children’s National Medical Center, Washington, D.C.</w:t>
      </w:r>
      <w:r w:rsidRPr="00BE681A">
        <w:rPr>
          <w:rFonts w:asciiTheme="majorBidi" w:hAnsiTheme="majorBidi" w:cstheme="majorBidi"/>
          <w:bCs/>
          <w:vertAlign w:val="superscript"/>
        </w:rPr>
        <w:t>4</w:t>
      </w:r>
    </w:p>
    <w:p w14:paraId="313A2B14" w14:textId="77777777" w:rsidR="00D87F2C" w:rsidRPr="00BE681A" w:rsidRDefault="00D87F2C" w:rsidP="00D87F2C">
      <w:pPr>
        <w:rPr>
          <w:rFonts w:asciiTheme="majorBidi" w:hAnsiTheme="majorBidi" w:cstheme="majorBidi"/>
        </w:rPr>
      </w:pPr>
    </w:p>
    <w:p w14:paraId="1F9376AF"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Heather McPhillips, MD, MPH</w:t>
      </w:r>
    </w:p>
    <w:p w14:paraId="773CD7EF"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Director, Pediatric Residency Program, Department of Pediatrics, University of Washington School of Medicine, Seattle Children’s Hospital, Seattle, WA</w:t>
      </w:r>
      <w:r w:rsidRPr="00BE681A">
        <w:rPr>
          <w:rFonts w:asciiTheme="majorBidi" w:hAnsiTheme="majorBidi" w:cstheme="majorBidi"/>
          <w:bCs/>
          <w:vertAlign w:val="superscript"/>
        </w:rPr>
        <w:t>5</w:t>
      </w:r>
    </w:p>
    <w:p w14:paraId="7434ED26" w14:textId="77777777" w:rsidR="00D87F2C" w:rsidRPr="00BE681A" w:rsidRDefault="00D87F2C" w:rsidP="00D87F2C">
      <w:pPr>
        <w:rPr>
          <w:rFonts w:asciiTheme="majorBidi" w:hAnsiTheme="majorBidi" w:cstheme="majorBidi"/>
        </w:rPr>
      </w:pPr>
    </w:p>
    <w:p w14:paraId="2D7AB86D"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Tara Wenger, MD, PhD</w:t>
      </w:r>
    </w:p>
    <w:p w14:paraId="5801FD8C"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Associate Program Director for Research, Scholarship and Pediatric Genetics, Pediatric Residency Program, Department of Pediatrics, University of Washington School of Medicine, Seattle Children’s Hospital, Seattle, WA</w:t>
      </w:r>
      <w:r w:rsidRPr="00BE681A">
        <w:rPr>
          <w:rFonts w:asciiTheme="majorBidi" w:hAnsiTheme="majorBidi" w:cstheme="majorBidi"/>
          <w:bCs/>
          <w:vertAlign w:val="superscript"/>
        </w:rPr>
        <w:t>5</w:t>
      </w:r>
    </w:p>
    <w:p w14:paraId="5F68B66E" w14:textId="3ACB2F29" w:rsidR="00D87F2C" w:rsidRDefault="00D87F2C" w:rsidP="00D87F2C">
      <w:pPr>
        <w:rPr>
          <w:rFonts w:asciiTheme="majorBidi" w:hAnsiTheme="majorBidi" w:cstheme="majorBidi"/>
        </w:rPr>
      </w:pPr>
    </w:p>
    <w:p w14:paraId="1FDD157B" w14:textId="77777777" w:rsidR="00626D6B" w:rsidRPr="00BE681A" w:rsidRDefault="00626D6B" w:rsidP="00D87F2C">
      <w:pPr>
        <w:rPr>
          <w:rFonts w:asciiTheme="majorBidi" w:hAnsiTheme="majorBidi" w:cstheme="majorBidi"/>
        </w:rPr>
      </w:pPr>
    </w:p>
    <w:p w14:paraId="4F2B7A3E"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lastRenderedPageBreak/>
        <w:t>Weston Powell MD, PhD</w:t>
      </w:r>
    </w:p>
    <w:p w14:paraId="060B646F" w14:textId="77777777" w:rsidR="00D87F2C" w:rsidRPr="00BE681A" w:rsidRDefault="00D87F2C" w:rsidP="00D87F2C">
      <w:pPr>
        <w:rPr>
          <w:rFonts w:asciiTheme="majorBidi" w:hAnsiTheme="majorBidi" w:cstheme="majorBidi"/>
          <w:bCs/>
          <w:vertAlign w:val="superscript"/>
        </w:rPr>
      </w:pPr>
      <w:r w:rsidRPr="00BE681A">
        <w:rPr>
          <w:rFonts w:asciiTheme="majorBidi" w:hAnsiTheme="majorBidi" w:cstheme="majorBidi"/>
          <w:bCs/>
        </w:rPr>
        <w:t xml:space="preserve">Sleep Medicine Fellow, Department of Pediatrics, University of Washington School of Medicine, Seattle Children’s Hospital, Seattle, WA, </w:t>
      </w:r>
      <w:r w:rsidRPr="00BE681A">
        <w:rPr>
          <w:rFonts w:asciiTheme="majorBidi" w:hAnsiTheme="majorBidi" w:cstheme="majorBidi"/>
          <w:bCs/>
          <w:vertAlign w:val="superscript"/>
        </w:rPr>
        <w:t>5</w:t>
      </w:r>
    </w:p>
    <w:p w14:paraId="7E18980A" w14:textId="77777777" w:rsidR="00D87F2C" w:rsidRPr="00BE681A" w:rsidRDefault="00D87F2C" w:rsidP="00D87F2C">
      <w:pPr>
        <w:rPr>
          <w:rFonts w:asciiTheme="majorBidi" w:hAnsiTheme="majorBidi" w:cstheme="majorBidi"/>
        </w:rPr>
      </w:pPr>
    </w:p>
    <w:p w14:paraId="108DADCC"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Melvin B Heyman MD, MPH</w:t>
      </w:r>
    </w:p>
    <w:p w14:paraId="26512FD2"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 xml:space="preserve">Director, Training Program in Pediatric Gastroenterology/Nutrition, Department of Pediatrics, School of Medicine, UCSF Benioff Children’s Hospital, University California San Francisco, San Francisco, CA </w:t>
      </w:r>
      <w:r w:rsidRPr="00BE681A">
        <w:rPr>
          <w:rFonts w:asciiTheme="majorBidi" w:hAnsiTheme="majorBidi" w:cstheme="majorBidi"/>
          <w:bCs/>
          <w:vertAlign w:val="superscript"/>
        </w:rPr>
        <w:t>6</w:t>
      </w:r>
    </w:p>
    <w:p w14:paraId="13A4546C" w14:textId="77777777" w:rsidR="00D87F2C" w:rsidRPr="00BE681A" w:rsidRDefault="00D87F2C" w:rsidP="00D87F2C">
      <w:pPr>
        <w:rPr>
          <w:rFonts w:asciiTheme="majorBidi" w:hAnsiTheme="majorBidi" w:cstheme="majorBidi"/>
        </w:rPr>
      </w:pPr>
    </w:p>
    <w:p w14:paraId="22477180" w14:textId="77777777" w:rsidR="00D87F2C" w:rsidRPr="00BE681A" w:rsidRDefault="00D87F2C" w:rsidP="00D87F2C">
      <w:pPr>
        <w:rPr>
          <w:rFonts w:asciiTheme="majorBidi" w:hAnsiTheme="majorBidi" w:cstheme="majorBidi"/>
        </w:rPr>
      </w:pPr>
      <w:r w:rsidRPr="00BE681A">
        <w:rPr>
          <w:rFonts w:asciiTheme="majorBidi" w:hAnsiTheme="majorBidi" w:cstheme="majorBidi"/>
        </w:rPr>
        <w:t xml:space="preserve">Michael </w:t>
      </w:r>
      <w:proofErr w:type="spellStart"/>
      <w:r w:rsidRPr="00BE681A">
        <w:rPr>
          <w:rFonts w:asciiTheme="majorBidi" w:hAnsiTheme="majorBidi" w:cstheme="majorBidi"/>
        </w:rPr>
        <w:t>Hogarty</w:t>
      </w:r>
      <w:proofErr w:type="spellEnd"/>
      <w:r w:rsidRPr="00BE681A">
        <w:rPr>
          <w:rFonts w:asciiTheme="majorBidi" w:hAnsiTheme="majorBidi" w:cstheme="majorBidi"/>
        </w:rPr>
        <w:t xml:space="preserve"> MD,</w:t>
      </w:r>
    </w:p>
    <w:p w14:paraId="29DA132B" w14:textId="77777777" w:rsidR="00D87F2C" w:rsidRPr="00BE681A" w:rsidRDefault="00D87F2C" w:rsidP="00D87F2C">
      <w:pPr>
        <w:rPr>
          <w:rFonts w:asciiTheme="majorBidi" w:hAnsiTheme="majorBidi" w:cstheme="majorBidi"/>
        </w:rPr>
      </w:pPr>
      <w:r w:rsidRPr="00BE681A">
        <w:rPr>
          <w:rFonts w:asciiTheme="majorBidi" w:hAnsiTheme="majorBidi" w:cstheme="majorBidi"/>
        </w:rPr>
        <w:t>Physician-Scientist Residency Program Director, Department of Pediatrics, Children’s Hospital of Philadelphia, Philadelphia, PA, USA</w:t>
      </w:r>
      <w:r w:rsidRPr="00BE681A">
        <w:rPr>
          <w:rFonts w:asciiTheme="majorBidi" w:hAnsiTheme="majorBidi" w:cstheme="majorBidi"/>
          <w:vertAlign w:val="superscript"/>
        </w:rPr>
        <w:t>7</w:t>
      </w:r>
    </w:p>
    <w:p w14:paraId="2E1E2007" w14:textId="77777777" w:rsidR="00D87F2C" w:rsidRPr="00BE681A" w:rsidRDefault="00D87F2C" w:rsidP="00D87F2C">
      <w:pPr>
        <w:rPr>
          <w:rFonts w:asciiTheme="majorBidi" w:hAnsiTheme="majorBidi" w:cstheme="majorBidi"/>
        </w:rPr>
      </w:pPr>
    </w:p>
    <w:p w14:paraId="54BF8A5A"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Debra Boyer MD, MHPE</w:t>
      </w:r>
    </w:p>
    <w:p w14:paraId="532B886B"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Pediatric Pulmonary Fellowship Director, Co-Chair GME Committee, Department of Pediatrics</w:t>
      </w:r>
    </w:p>
    <w:p w14:paraId="481D5606"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Boston Children’s Hospital, Harvard School of Medicine, Boston, MA</w:t>
      </w:r>
      <w:r w:rsidRPr="00BE681A">
        <w:rPr>
          <w:rFonts w:asciiTheme="majorBidi" w:hAnsiTheme="majorBidi" w:cstheme="majorBidi"/>
          <w:bCs/>
          <w:vertAlign w:val="superscript"/>
        </w:rPr>
        <w:t>8</w:t>
      </w:r>
    </w:p>
    <w:p w14:paraId="287A0643" w14:textId="77777777" w:rsidR="00D87F2C" w:rsidRPr="00BE681A" w:rsidRDefault="00D87F2C" w:rsidP="00D87F2C">
      <w:pPr>
        <w:rPr>
          <w:rFonts w:asciiTheme="majorBidi" w:hAnsiTheme="majorBidi" w:cstheme="majorBidi"/>
        </w:rPr>
      </w:pPr>
    </w:p>
    <w:p w14:paraId="6C4F0943" w14:textId="77777777" w:rsidR="00D87F2C" w:rsidRPr="00BE681A" w:rsidRDefault="00D87F2C" w:rsidP="00D87F2C">
      <w:pPr>
        <w:rPr>
          <w:rFonts w:asciiTheme="majorBidi" w:hAnsiTheme="majorBidi" w:cstheme="majorBidi"/>
        </w:rPr>
      </w:pPr>
      <w:r w:rsidRPr="00BE681A">
        <w:rPr>
          <w:rFonts w:asciiTheme="majorBidi" w:hAnsiTheme="majorBidi" w:cstheme="majorBidi"/>
        </w:rPr>
        <w:t>Margaret Hostetter MD</w:t>
      </w:r>
    </w:p>
    <w:p w14:paraId="2F232FC6" w14:textId="77777777" w:rsidR="00D87F2C" w:rsidRPr="00BE681A" w:rsidRDefault="00D87F2C" w:rsidP="00D87F2C">
      <w:pPr>
        <w:rPr>
          <w:rFonts w:asciiTheme="majorBidi" w:hAnsiTheme="majorBidi" w:cstheme="majorBidi"/>
        </w:rPr>
      </w:pPr>
      <w:r w:rsidRPr="00BE681A">
        <w:rPr>
          <w:rFonts w:asciiTheme="majorBidi" w:hAnsiTheme="majorBidi" w:cstheme="majorBidi"/>
        </w:rPr>
        <w:t xml:space="preserve">Chairman, Pediatrics, Department of </w:t>
      </w:r>
      <w:proofErr w:type="gramStart"/>
      <w:r w:rsidRPr="00BE681A">
        <w:rPr>
          <w:rFonts w:asciiTheme="majorBidi" w:hAnsiTheme="majorBidi" w:cstheme="majorBidi"/>
        </w:rPr>
        <w:t>Pediatrics ,</w:t>
      </w:r>
      <w:proofErr w:type="gramEnd"/>
      <w:r w:rsidRPr="00BE681A">
        <w:rPr>
          <w:rFonts w:asciiTheme="majorBidi" w:hAnsiTheme="majorBidi" w:cstheme="majorBidi"/>
        </w:rPr>
        <w:t xml:space="preserve"> Cincinnati Children’s Hospital, Cincinnati, OH</w:t>
      </w:r>
      <w:r w:rsidRPr="00BE681A">
        <w:rPr>
          <w:rFonts w:asciiTheme="majorBidi" w:hAnsiTheme="majorBidi" w:cstheme="majorBidi"/>
          <w:vertAlign w:val="superscript"/>
        </w:rPr>
        <w:t>9</w:t>
      </w:r>
    </w:p>
    <w:p w14:paraId="73EC9013" w14:textId="77777777" w:rsidR="00D87F2C" w:rsidRPr="00BE681A" w:rsidRDefault="00D87F2C" w:rsidP="00D87F2C">
      <w:pPr>
        <w:rPr>
          <w:rFonts w:asciiTheme="majorBidi" w:hAnsiTheme="majorBidi" w:cstheme="majorBidi"/>
        </w:rPr>
      </w:pPr>
    </w:p>
    <w:p w14:paraId="55601E3D" w14:textId="77777777" w:rsidR="00D87F2C" w:rsidRPr="00BE681A" w:rsidRDefault="00D87F2C" w:rsidP="00D87F2C">
      <w:pPr>
        <w:rPr>
          <w:rFonts w:asciiTheme="majorBidi" w:hAnsiTheme="majorBidi" w:cstheme="majorBidi"/>
          <w:bCs/>
        </w:rPr>
      </w:pPr>
      <w:proofErr w:type="spellStart"/>
      <w:r w:rsidRPr="00BE681A">
        <w:rPr>
          <w:rFonts w:asciiTheme="majorBidi" w:hAnsiTheme="majorBidi" w:cstheme="majorBidi"/>
          <w:bCs/>
        </w:rPr>
        <w:t>Pnina</w:t>
      </w:r>
      <w:proofErr w:type="spellEnd"/>
      <w:r w:rsidRPr="00BE681A">
        <w:rPr>
          <w:rFonts w:asciiTheme="majorBidi" w:hAnsiTheme="majorBidi" w:cstheme="majorBidi"/>
          <w:bCs/>
        </w:rPr>
        <w:t xml:space="preserve"> Weiss MD</w:t>
      </w:r>
    </w:p>
    <w:p w14:paraId="6374F561"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Vice Chair of Education, Department of Pediatrics, Yale University School of Medicine, New Haven, CT</w:t>
      </w:r>
      <w:r w:rsidRPr="00BE681A">
        <w:rPr>
          <w:rFonts w:asciiTheme="majorBidi" w:hAnsiTheme="majorBidi" w:cstheme="majorBidi"/>
          <w:bCs/>
          <w:vertAlign w:val="superscript"/>
        </w:rPr>
        <w:t>10</w:t>
      </w:r>
    </w:p>
    <w:p w14:paraId="44BF8782" w14:textId="77777777" w:rsidR="00D87F2C" w:rsidRPr="00BE681A" w:rsidRDefault="00D87F2C" w:rsidP="00D87F2C">
      <w:pPr>
        <w:rPr>
          <w:rFonts w:asciiTheme="majorBidi" w:hAnsiTheme="majorBidi" w:cstheme="majorBidi"/>
        </w:rPr>
      </w:pPr>
    </w:p>
    <w:p w14:paraId="02BE5EA5" w14:textId="77777777" w:rsidR="00D87F2C" w:rsidRPr="00BE681A" w:rsidRDefault="00D87F2C" w:rsidP="00D87F2C">
      <w:pPr>
        <w:rPr>
          <w:rFonts w:asciiTheme="majorBidi" w:hAnsiTheme="majorBidi" w:cstheme="majorBidi"/>
          <w:bCs/>
        </w:rPr>
      </w:pPr>
      <w:proofErr w:type="spellStart"/>
      <w:r w:rsidRPr="00BE681A">
        <w:rPr>
          <w:rFonts w:asciiTheme="majorBidi" w:hAnsiTheme="majorBidi" w:cstheme="majorBidi"/>
          <w:bCs/>
        </w:rPr>
        <w:t>Suong</w:t>
      </w:r>
      <w:proofErr w:type="spellEnd"/>
      <w:r w:rsidRPr="00BE681A">
        <w:rPr>
          <w:rFonts w:asciiTheme="majorBidi" w:hAnsiTheme="majorBidi" w:cstheme="majorBidi"/>
          <w:bCs/>
        </w:rPr>
        <w:t xml:space="preserve"> Nguyen, MD, PhD </w:t>
      </w:r>
    </w:p>
    <w:p w14:paraId="5C41A04E"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Physician-Scientist Infectious Diseases Fellow, Department of Pediatrics, Washington University Medical Center, St. Louis Children’s Hospital, St. Louis, MO</w:t>
      </w:r>
      <w:r w:rsidRPr="00BE681A">
        <w:rPr>
          <w:rFonts w:asciiTheme="majorBidi" w:hAnsiTheme="majorBidi" w:cstheme="majorBidi"/>
          <w:bCs/>
          <w:vertAlign w:val="superscript"/>
        </w:rPr>
        <w:t>11</w:t>
      </w:r>
    </w:p>
    <w:p w14:paraId="5CAFAB4D" w14:textId="77777777" w:rsidR="00D87F2C" w:rsidRPr="00BE681A" w:rsidRDefault="00D87F2C" w:rsidP="00D87F2C">
      <w:pPr>
        <w:rPr>
          <w:rFonts w:asciiTheme="majorBidi" w:hAnsiTheme="majorBidi" w:cstheme="majorBidi"/>
        </w:rPr>
      </w:pPr>
    </w:p>
    <w:p w14:paraId="5A4B8715" w14:textId="77777777" w:rsidR="00D87F2C" w:rsidRPr="00BE681A" w:rsidRDefault="00D87F2C" w:rsidP="00D87F2C">
      <w:pPr>
        <w:rPr>
          <w:rFonts w:asciiTheme="majorBidi" w:hAnsiTheme="majorBidi" w:cstheme="majorBidi"/>
        </w:rPr>
      </w:pPr>
      <w:r w:rsidRPr="00BE681A">
        <w:rPr>
          <w:rFonts w:asciiTheme="majorBidi" w:hAnsiTheme="majorBidi" w:cstheme="majorBidi"/>
        </w:rPr>
        <w:t>Donald William Parsons MD, PhD</w:t>
      </w:r>
    </w:p>
    <w:p w14:paraId="1E8A0FDD" w14:textId="77777777" w:rsidR="00D87F2C" w:rsidRPr="00BE681A" w:rsidRDefault="00D87F2C" w:rsidP="00D87F2C">
      <w:pPr>
        <w:rPr>
          <w:rFonts w:asciiTheme="majorBidi" w:hAnsiTheme="majorBidi" w:cstheme="majorBidi"/>
        </w:rPr>
      </w:pPr>
      <w:r w:rsidRPr="00BE681A">
        <w:rPr>
          <w:rFonts w:asciiTheme="majorBidi" w:hAnsiTheme="majorBidi" w:cstheme="majorBidi"/>
        </w:rPr>
        <w:t>Physician-Scientist Program Co-Director, Department of Pediatrics, Texas Children’s Hospital, Houston, TX</w:t>
      </w:r>
      <w:r w:rsidRPr="00BE681A">
        <w:rPr>
          <w:rFonts w:asciiTheme="majorBidi" w:hAnsiTheme="majorBidi" w:cstheme="majorBidi"/>
          <w:vertAlign w:val="superscript"/>
        </w:rPr>
        <w:t>1</w:t>
      </w:r>
    </w:p>
    <w:p w14:paraId="318F65F5" w14:textId="77777777" w:rsidR="00D87F2C" w:rsidRPr="00BE681A" w:rsidRDefault="00D87F2C" w:rsidP="00D87F2C">
      <w:pPr>
        <w:rPr>
          <w:rFonts w:asciiTheme="majorBidi" w:hAnsiTheme="majorBidi" w:cstheme="majorBidi"/>
        </w:rPr>
      </w:pPr>
    </w:p>
    <w:p w14:paraId="65472538"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Daniel J. Moore MD, PhD</w:t>
      </w:r>
    </w:p>
    <w:p w14:paraId="756BBE8A"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Director, Pediatric Physician-Scientist Training Program, Department of Pediatrics, Monroe Carell Jr. Children’s Hospital, Nashville, TN</w:t>
      </w:r>
      <w:r w:rsidRPr="00BE681A">
        <w:rPr>
          <w:rFonts w:asciiTheme="majorBidi" w:hAnsiTheme="majorBidi" w:cstheme="majorBidi"/>
          <w:bCs/>
          <w:vertAlign w:val="superscript"/>
        </w:rPr>
        <w:t>12</w:t>
      </w:r>
    </w:p>
    <w:p w14:paraId="4179B53C" w14:textId="77777777" w:rsidR="00D87F2C" w:rsidRPr="00BE681A" w:rsidRDefault="00D87F2C" w:rsidP="00D87F2C">
      <w:pPr>
        <w:rPr>
          <w:rFonts w:asciiTheme="majorBidi" w:hAnsiTheme="majorBidi" w:cstheme="majorBidi"/>
        </w:rPr>
      </w:pPr>
    </w:p>
    <w:p w14:paraId="752A976F"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Anthony French MD, PhD</w:t>
      </w:r>
    </w:p>
    <w:p w14:paraId="7E0078F4" w14:textId="77777777" w:rsidR="00D87F2C" w:rsidRPr="00BE681A" w:rsidRDefault="00D87F2C" w:rsidP="00D87F2C">
      <w:pPr>
        <w:rPr>
          <w:rFonts w:asciiTheme="majorBidi" w:hAnsiTheme="majorBidi" w:cstheme="majorBidi"/>
          <w:bCs/>
        </w:rPr>
      </w:pPr>
      <w:r w:rsidRPr="00BE681A">
        <w:rPr>
          <w:rFonts w:asciiTheme="majorBidi" w:hAnsiTheme="majorBidi" w:cstheme="majorBidi"/>
          <w:bCs/>
        </w:rPr>
        <w:t>Physician-Scientist Residency Program Co-Director, Department of Pediatrics, Washington University Medical Center, St Louis, MO</w:t>
      </w:r>
      <w:r w:rsidRPr="00BE681A">
        <w:rPr>
          <w:rFonts w:asciiTheme="majorBidi" w:hAnsiTheme="majorBidi" w:cstheme="majorBidi"/>
          <w:bCs/>
          <w:vertAlign w:val="superscript"/>
        </w:rPr>
        <w:t>11</w:t>
      </w:r>
    </w:p>
    <w:p w14:paraId="732D1DC0" w14:textId="77777777" w:rsidR="00D87F2C" w:rsidRPr="00BE681A" w:rsidRDefault="00D87F2C" w:rsidP="00D87F2C">
      <w:pPr>
        <w:rPr>
          <w:rFonts w:asciiTheme="majorBidi" w:hAnsiTheme="majorBidi" w:cstheme="majorBidi"/>
        </w:rPr>
      </w:pPr>
    </w:p>
    <w:p w14:paraId="24DB4B5C" w14:textId="77777777" w:rsidR="00D87F2C" w:rsidRPr="00BE681A" w:rsidRDefault="00D87F2C" w:rsidP="00D87F2C">
      <w:pPr>
        <w:outlineLvl w:val="0"/>
        <w:rPr>
          <w:rFonts w:asciiTheme="majorBidi" w:hAnsiTheme="majorBidi" w:cstheme="majorBidi"/>
        </w:rPr>
      </w:pPr>
      <w:r w:rsidRPr="00BE681A">
        <w:rPr>
          <w:rFonts w:asciiTheme="majorBidi" w:hAnsiTheme="majorBidi" w:cstheme="majorBidi"/>
        </w:rPr>
        <w:t>Jordan S. Orange MD, PhD</w:t>
      </w:r>
    </w:p>
    <w:p w14:paraId="0BE6BE99" w14:textId="77777777" w:rsidR="00D87F2C" w:rsidRPr="00BE681A" w:rsidRDefault="00D87F2C" w:rsidP="00D87F2C">
      <w:pPr>
        <w:rPr>
          <w:rFonts w:asciiTheme="majorBidi" w:eastAsia="Times New Roman" w:hAnsiTheme="majorBidi" w:cstheme="majorBidi"/>
        </w:rPr>
      </w:pPr>
      <w:r w:rsidRPr="00BE681A">
        <w:rPr>
          <w:rFonts w:asciiTheme="majorBidi" w:hAnsiTheme="majorBidi" w:cstheme="majorBidi"/>
        </w:rPr>
        <w:t xml:space="preserve">Professor of Pediatrics, Chairman, College of Physicians &amp; Surgeons, Columbia University Pediatrician-In-Chief, New York-Presbyterian/Morgan Stanley Children’s Hospital, Department of Pediatrics, </w:t>
      </w:r>
      <w:r w:rsidRPr="00BE681A">
        <w:rPr>
          <w:rFonts w:asciiTheme="majorBidi" w:eastAsia="Times New Roman" w:hAnsiTheme="majorBidi" w:cstheme="majorBidi"/>
        </w:rPr>
        <w:t>New York Presbyterian Hospital</w:t>
      </w:r>
      <w:r w:rsidRPr="00BE681A">
        <w:rPr>
          <w:rFonts w:asciiTheme="majorBidi" w:eastAsia="Times New Roman" w:hAnsiTheme="majorBidi" w:cstheme="majorBidi"/>
          <w:vertAlign w:val="superscript"/>
        </w:rPr>
        <w:t>13</w:t>
      </w:r>
      <w:r w:rsidRPr="00BE681A">
        <w:rPr>
          <w:rFonts w:asciiTheme="majorBidi" w:eastAsia="Times New Roman" w:hAnsiTheme="majorBidi" w:cstheme="majorBidi"/>
        </w:rPr>
        <w:br w:type="page"/>
      </w:r>
    </w:p>
    <w:p w14:paraId="2E2AB392" w14:textId="77777777" w:rsidR="00D87F2C" w:rsidRPr="00BE681A" w:rsidRDefault="00D87F2C" w:rsidP="00D87F2C">
      <w:pPr>
        <w:rPr>
          <w:rFonts w:asciiTheme="majorBidi" w:hAnsiTheme="majorBidi" w:cstheme="majorBidi"/>
          <w:b/>
          <w:bCs/>
        </w:rPr>
      </w:pPr>
      <w:r w:rsidRPr="00BE681A">
        <w:rPr>
          <w:rFonts w:asciiTheme="majorBidi" w:hAnsiTheme="majorBidi" w:cstheme="majorBidi"/>
          <w:b/>
          <w:bCs/>
        </w:rPr>
        <w:lastRenderedPageBreak/>
        <w:t>Statement of Financial Support:</w:t>
      </w:r>
    </w:p>
    <w:p w14:paraId="3737C686" w14:textId="77777777" w:rsidR="00D87F2C" w:rsidRPr="00BE681A" w:rsidRDefault="00D87F2C" w:rsidP="00D87F2C">
      <w:pPr>
        <w:rPr>
          <w:rFonts w:asciiTheme="majorBidi" w:hAnsiTheme="majorBidi" w:cstheme="majorBidi"/>
        </w:rPr>
      </w:pPr>
      <w:r w:rsidRPr="00BE681A">
        <w:rPr>
          <w:rFonts w:asciiTheme="majorBidi" w:hAnsiTheme="majorBidi" w:cstheme="majorBidi"/>
        </w:rPr>
        <w:t>No financial support was received.</w:t>
      </w:r>
    </w:p>
    <w:p w14:paraId="71C7DE64" w14:textId="77777777" w:rsidR="00D87F2C" w:rsidRPr="00BE681A" w:rsidRDefault="00D87F2C" w:rsidP="00D87F2C">
      <w:pPr>
        <w:rPr>
          <w:rFonts w:asciiTheme="majorBidi" w:hAnsiTheme="majorBidi" w:cstheme="majorBidi"/>
        </w:rPr>
      </w:pPr>
    </w:p>
    <w:p w14:paraId="1BAB88C2" w14:textId="77777777" w:rsidR="00D87F2C" w:rsidRPr="00BE681A" w:rsidRDefault="00D87F2C" w:rsidP="00D87F2C">
      <w:pPr>
        <w:rPr>
          <w:rFonts w:asciiTheme="majorBidi" w:hAnsiTheme="majorBidi" w:cstheme="majorBidi"/>
          <w:b/>
          <w:bCs/>
        </w:rPr>
      </w:pPr>
      <w:r w:rsidRPr="00BE681A">
        <w:rPr>
          <w:rFonts w:asciiTheme="majorBidi" w:hAnsiTheme="majorBidi" w:cstheme="majorBidi"/>
          <w:b/>
          <w:bCs/>
        </w:rPr>
        <w:t>Disclosure Statement:</w:t>
      </w:r>
    </w:p>
    <w:p w14:paraId="1EAA39A5" w14:textId="74D4421D" w:rsidR="00D87F2C" w:rsidRPr="00BE681A" w:rsidRDefault="00D87F2C" w:rsidP="00D87F2C">
      <w:pPr>
        <w:rPr>
          <w:rFonts w:asciiTheme="majorBidi" w:hAnsiTheme="majorBidi" w:cstheme="majorBidi"/>
        </w:rPr>
      </w:pPr>
      <w:r w:rsidRPr="00BE681A">
        <w:rPr>
          <w:rFonts w:asciiTheme="majorBidi" w:hAnsiTheme="majorBidi" w:cstheme="majorBidi"/>
        </w:rPr>
        <w:t>The authors have indicated that they have no conflict of interest to disclose.</w:t>
      </w:r>
      <w:r w:rsidRPr="00BE681A" w:rsidDel="000052EC">
        <w:rPr>
          <w:rFonts w:asciiTheme="majorBidi" w:hAnsiTheme="majorBidi" w:cstheme="majorBidi"/>
        </w:rPr>
        <w:t xml:space="preserve"> </w:t>
      </w:r>
    </w:p>
    <w:p w14:paraId="03722724" w14:textId="77777777" w:rsidR="00D87F2C" w:rsidRPr="00BE681A" w:rsidRDefault="00D87F2C" w:rsidP="00D87F2C">
      <w:pPr>
        <w:rPr>
          <w:rFonts w:asciiTheme="majorBidi" w:hAnsiTheme="majorBidi" w:cstheme="majorBidi"/>
          <w:b/>
          <w:bCs/>
        </w:rPr>
      </w:pPr>
    </w:p>
    <w:p w14:paraId="4D544C65" w14:textId="77777777" w:rsidR="00D87F2C" w:rsidRPr="00BE681A" w:rsidRDefault="00D87F2C" w:rsidP="00D87F2C">
      <w:pPr>
        <w:rPr>
          <w:rFonts w:asciiTheme="majorBidi" w:hAnsiTheme="majorBidi" w:cstheme="majorBidi"/>
          <w:b/>
          <w:bCs/>
        </w:rPr>
      </w:pPr>
      <w:r w:rsidRPr="00BE681A">
        <w:rPr>
          <w:rFonts w:asciiTheme="majorBidi" w:hAnsiTheme="majorBidi" w:cstheme="majorBidi"/>
          <w:b/>
          <w:bCs/>
        </w:rPr>
        <w:t>Category of Study:</w:t>
      </w:r>
    </w:p>
    <w:p w14:paraId="3603A100" w14:textId="77777777" w:rsidR="00D87F2C" w:rsidRPr="00BE681A" w:rsidRDefault="00D87F2C" w:rsidP="00D87F2C">
      <w:pPr>
        <w:rPr>
          <w:rFonts w:asciiTheme="majorBidi" w:hAnsiTheme="majorBidi" w:cstheme="majorBidi"/>
        </w:rPr>
      </w:pPr>
      <w:r w:rsidRPr="00BE681A">
        <w:rPr>
          <w:rFonts w:asciiTheme="majorBidi" w:hAnsiTheme="majorBidi" w:cstheme="majorBidi"/>
        </w:rPr>
        <w:t>Commentary</w:t>
      </w:r>
    </w:p>
    <w:p w14:paraId="44443C77" w14:textId="77777777" w:rsidR="00D87F2C" w:rsidRPr="00BE681A" w:rsidRDefault="00D87F2C" w:rsidP="00D87F2C">
      <w:pPr>
        <w:rPr>
          <w:rFonts w:asciiTheme="majorBidi" w:hAnsiTheme="majorBidi" w:cstheme="majorBidi"/>
        </w:rPr>
      </w:pPr>
    </w:p>
    <w:p w14:paraId="08D0754E" w14:textId="77777777" w:rsidR="00D87F2C" w:rsidRPr="00BE681A" w:rsidRDefault="00D87F2C" w:rsidP="00D87F2C">
      <w:pPr>
        <w:rPr>
          <w:rFonts w:asciiTheme="majorBidi" w:hAnsiTheme="majorBidi" w:cstheme="majorBidi"/>
          <w:b/>
          <w:bCs/>
        </w:rPr>
      </w:pPr>
      <w:r w:rsidRPr="00BE681A">
        <w:rPr>
          <w:rFonts w:asciiTheme="majorBidi" w:hAnsiTheme="majorBidi" w:cstheme="majorBidi"/>
          <w:b/>
          <w:bCs/>
        </w:rPr>
        <w:t xml:space="preserve">Abbreviations: </w:t>
      </w:r>
    </w:p>
    <w:p w14:paraId="4030DD2B" w14:textId="77777777" w:rsidR="00D87F2C" w:rsidRPr="00BE681A" w:rsidRDefault="00D87F2C" w:rsidP="00D87F2C">
      <w:pPr>
        <w:rPr>
          <w:rFonts w:asciiTheme="majorBidi" w:hAnsiTheme="majorBidi" w:cstheme="majorBidi"/>
        </w:rPr>
      </w:pPr>
      <w:r w:rsidRPr="00BE681A">
        <w:rPr>
          <w:rFonts w:asciiTheme="majorBidi" w:hAnsiTheme="majorBidi" w:cstheme="majorBidi"/>
        </w:rPr>
        <w:t>Physician-Scientist Training Program: PSTP</w:t>
      </w:r>
    </w:p>
    <w:p w14:paraId="2DA19E6D" w14:textId="77777777" w:rsidR="00D87F2C" w:rsidRPr="00BE681A" w:rsidRDefault="00D87F2C" w:rsidP="00D87F2C">
      <w:pPr>
        <w:rPr>
          <w:rFonts w:asciiTheme="majorBidi" w:hAnsiTheme="majorBidi" w:cstheme="majorBidi"/>
        </w:rPr>
      </w:pPr>
      <w:r w:rsidRPr="00BE681A">
        <w:rPr>
          <w:rFonts w:asciiTheme="majorBidi" w:hAnsiTheme="majorBidi" w:cstheme="majorBidi"/>
        </w:rPr>
        <w:t>American Board of Pediatrics: ABP</w:t>
      </w:r>
    </w:p>
    <w:p w14:paraId="2C479357" w14:textId="77777777" w:rsidR="00D87F2C" w:rsidRPr="00BE681A" w:rsidRDefault="00D87F2C" w:rsidP="00D87F2C">
      <w:pPr>
        <w:rPr>
          <w:rFonts w:asciiTheme="majorBidi" w:hAnsiTheme="majorBidi" w:cstheme="majorBidi"/>
        </w:rPr>
      </w:pPr>
      <w:r w:rsidRPr="00BE681A">
        <w:rPr>
          <w:rFonts w:asciiTheme="majorBidi" w:hAnsiTheme="majorBidi" w:cstheme="majorBidi"/>
        </w:rPr>
        <w:t>Integrated Research Pathway: IRP</w:t>
      </w:r>
    </w:p>
    <w:p w14:paraId="50EC3EFB" w14:textId="77777777" w:rsidR="00D87F2C" w:rsidRPr="00BE681A" w:rsidRDefault="00D87F2C" w:rsidP="00D87F2C">
      <w:pPr>
        <w:rPr>
          <w:rFonts w:asciiTheme="majorBidi" w:hAnsiTheme="majorBidi" w:cstheme="majorBidi"/>
        </w:rPr>
      </w:pPr>
      <w:r w:rsidRPr="00BE681A">
        <w:rPr>
          <w:rFonts w:asciiTheme="majorBidi" w:hAnsiTheme="majorBidi" w:cstheme="majorBidi"/>
        </w:rPr>
        <w:t>Accelerated Research Pathway: ARP</w:t>
      </w:r>
    </w:p>
    <w:p w14:paraId="1238FCE0" w14:textId="77777777" w:rsidR="00D87F2C" w:rsidRPr="00BE681A" w:rsidRDefault="00D87F2C" w:rsidP="00D87F2C">
      <w:pPr>
        <w:rPr>
          <w:rFonts w:asciiTheme="majorBidi" w:hAnsiTheme="majorBidi" w:cstheme="majorBidi"/>
        </w:rPr>
      </w:pPr>
      <w:r w:rsidRPr="00BE681A">
        <w:rPr>
          <w:rFonts w:asciiTheme="majorBidi" w:hAnsiTheme="majorBidi" w:cstheme="majorBidi"/>
        </w:rPr>
        <w:t>Individualized Curriculum: IC</w:t>
      </w:r>
    </w:p>
    <w:p w14:paraId="2F49E11D" w14:textId="77777777" w:rsidR="00D87F2C" w:rsidRPr="00BE681A" w:rsidRDefault="00D87F2C" w:rsidP="00D87F2C">
      <w:pPr>
        <w:rPr>
          <w:rFonts w:asciiTheme="majorBidi" w:hAnsiTheme="majorBidi" w:cstheme="majorBidi"/>
        </w:rPr>
      </w:pPr>
      <w:r w:rsidRPr="00BE681A">
        <w:rPr>
          <w:rFonts w:asciiTheme="majorBidi" w:hAnsiTheme="majorBidi" w:cstheme="majorBidi"/>
        </w:rPr>
        <w:t>National Pediatrician-Scientist Collaborative Workgroup: NPSCW</w:t>
      </w:r>
    </w:p>
    <w:p w14:paraId="404DD0CE" w14:textId="77777777" w:rsidR="00D87F2C" w:rsidRPr="00BE681A" w:rsidRDefault="00D87F2C" w:rsidP="00D87F2C">
      <w:pPr>
        <w:rPr>
          <w:rFonts w:asciiTheme="majorBidi" w:hAnsiTheme="majorBidi" w:cstheme="majorBidi"/>
          <w:b/>
          <w:bCs/>
        </w:rPr>
      </w:pPr>
    </w:p>
    <w:p w14:paraId="04503C51" w14:textId="77777777" w:rsidR="00D87F2C" w:rsidRPr="00BE681A" w:rsidRDefault="00D87F2C" w:rsidP="00D87F2C">
      <w:pPr>
        <w:rPr>
          <w:rFonts w:asciiTheme="majorBidi" w:hAnsiTheme="majorBidi" w:cstheme="majorBidi"/>
          <w:b/>
          <w:bCs/>
        </w:rPr>
      </w:pPr>
      <w:r w:rsidRPr="00BE681A">
        <w:rPr>
          <w:rFonts w:asciiTheme="majorBidi" w:hAnsiTheme="majorBidi" w:cstheme="majorBidi"/>
          <w:b/>
          <w:bCs/>
        </w:rPr>
        <w:t xml:space="preserve">Key Words:  </w:t>
      </w:r>
    </w:p>
    <w:p w14:paraId="15269BDC" w14:textId="1E45A06A" w:rsidR="00D87F2C" w:rsidRPr="00BE681A" w:rsidRDefault="00626D6B" w:rsidP="00D87F2C">
      <w:pPr>
        <w:rPr>
          <w:rFonts w:asciiTheme="majorBidi" w:hAnsiTheme="majorBidi" w:cstheme="majorBidi"/>
        </w:rPr>
      </w:pPr>
      <w:r w:rsidRPr="00BE681A">
        <w:rPr>
          <w:rFonts w:asciiTheme="majorBidi" w:hAnsiTheme="majorBidi" w:cstheme="majorBidi"/>
        </w:rPr>
        <w:t>Pediatrician-Scientist</w:t>
      </w:r>
    </w:p>
    <w:p w14:paraId="053615C0" w14:textId="3F5AB7C3" w:rsidR="00D87F2C" w:rsidRPr="00BE681A" w:rsidRDefault="00626D6B" w:rsidP="00D87F2C">
      <w:pPr>
        <w:rPr>
          <w:rFonts w:asciiTheme="majorBidi" w:hAnsiTheme="majorBidi" w:cstheme="majorBidi"/>
        </w:rPr>
      </w:pPr>
      <w:r w:rsidRPr="00BE681A">
        <w:rPr>
          <w:rFonts w:asciiTheme="majorBidi" w:hAnsiTheme="majorBidi" w:cstheme="majorBidi"/>
        </w:rPr>
        <w:t>Education</w:t>
      </w:r>
    </w:p>
    <w:p w14:paraId="06ED1D87" w14:textId="79059728" w:rsidR="00D87F2C" w:rsidRPr="00BE681A" w:rsidRDefault="00626D6B" w:rsidP="00D87F2C">
      <w:pPr>
        <w:rPr>
          <w:rFonts w:asciiTheme="majorBidi" w:hAnsiTheme="majorBidi" w:cstheme="majorBidi"/>
        </w:rPr>
      </w:pPr>
      <w:r w:rsidRPr="00BE681A">
        <w:rPr>
          <w:rFonts w:asciiTheme="majorBidi" w:hAnsiTheme="majorBidi" w:cstheme="majorBidi"/>
        </w:rPr>
        <w:t>Career Development</w:t>
      </w:r>
    </w:p>
    <w:p w14:paraId="51926F0D" w14:textId="0E323A9F" w:rsidR="00D87F2C" w:rsidRPr="00BE681A" w:rsidRDefault="00626D6B" w:rsidP="00D87F2C">
      <w:pPr>
        <w:rPr>
          <w:rFonts w:asciiTheme="majorBidi" w:hAnsiTheme="majorBidi" w:cstheme="majorBidi"/>
        </w:rPr>
      </w:pPr>
      <w:r w:rsidRPr="00BE681A">
        <w:rPr>
          <w:rFonts w:asciiTheme="majorBidi" w:hAnsiTheme="majorBidi" w:cstheme="majorBidi"/>
        </w:rPr>
        <w:t>Workforce</w:t>
      </w:r>
    </w:p>
    <w:p w14:paraId="79BB2999" w14:textId="63E2E81D" w:rsidR="00D87F2C" w:rsidRPr="00BE681A" w:rsidRDefault="00626D6B" w:rsidP="00D87F2C">
      <w:pPr>
        <w:rPr>
          <w:rFonts w:asciiTheme="majorBidi" w:hAnsiTheme="majorBidi" w:cstheme="majorBidi"/>
        </w:rPr>
      </w:pPr>
      <w:r w:rsidRPr="00BE681A">
        <w:rPr>
          <w:rFonts w:asciiTheme="majorBidi" w:hAnsiTheme="majorBidi" w:cstheme="majorBidi"/>
        </w:rPr>
        <w:t>Graduate Medical Education</w:t>
      </w:r>
    </w:p>
    <w:p w14:paraId="1C37D7A8" w14:textId="0C6C760E" w:rsidR="00D87F2C" w:rsidRPr="00BE681A" w:rsidRDefault="00626D6B" w:rsidP="00D87F2C">
      <w:pPr>
        <w:rPr>
          <w:rFonts w:asciiTheme="majorBidi" w:hAnsiTheme="majorBidi" w:cstheme="majorBidi"/>
        </w:rPr>
      </w:pPr>
      <w:r w:rsidRPr="00BE681A">
        <w:rPr>
          <w:rFonts w:asciiTheme="majorBidi" w:hAnsiTheme="majorBidi" w:cstheme="majorBidi"/>
        </w:rPr>
        <w:t>Structured Curriculum</w:t>
      </w:r>
    </w:p>
    <w:p w14:paraId="2559124A" w14:textId="7E5F1B82" w:rsidR="00D87F2C" w:rsidRPr="00BE681A" w:rsidRDefault="00626D6B" w:rsidP="00D87F2C">
      <w:pPr>
        <w:rPr>
          <w:rFonts w:asciiTheme="majorBidi" w:hAnsiTheme="majorBidi" w:cstheme="majorBidi"/>
        </w:rPr>
      </w:pPr>
      <w:r w:rsidRPr="00BE681A">
        <w:rPr>
          <w:rFonts w:asciiTheme="majorBidi" w:hAnsiTheme="majorBidi" w:cstheme="majorBidi"/>
        </w:rPr>
        <w:t>Curriculum</w:t>
      </w:r>
    </w:p>
    <w:p w14:paraId="651F5495" w14:textId="77777777" w:rsidR="00D87F2C" w:rsidRPr="00BE681A" w:rsidRDefault="00D87F2C" w:rsidP="00D87F2C">
      <w:pPr>
        <w:rPr>
          <w:rFonts w:asciiTheme="majorBidi" w:hAnsiTheme="majorBidi" w:cstheme="majorBidi"/>
        </w:rPr>
      </w:pPr>
    </w:p>
    <w:p w14:paraId="106DC2D7" w14:textId="77777777" w:rsidR="001D73FB" w:rsidRPr="00F11EAE" w:rsidRDefault="001D73FB" w:rsidP="001D73FB">
      <w:pPr>
        <w:rPr>
          <w:rFonts w:asciiTheme="majorBidi" w:hAnsiTheme="majorBidi" w:cstheme="majorBidi"/>
          <w:b/>
          <w:bCs/>
        </w:rPr>
      </w:pPr>
      <w:r w:rsidRPr="00F11EAE">
        <w:rPr>
          <w:rFonts w:asciiTheme="majorBidi" w:hAnsiTheme="majorBidi" w:cstheme="majorBidi"/>
          <w:b/>
          <w:bCs/>
        </w:rPr>
        <w:t>What is the key message of your article?</w:t>
      </w:r>
    </w:p>
    <w:p w14:paraId="5DD86FC5" w14:textId="0908A9F3" w:rsidR="001D73FB" w:rsidRPr="00D80D8C" w:rsidRDefault="001D73FB" w:rsidP="001D73FB">
      <w:pPr>
        <w:pStyle w:val="ListParagraph"/>
        <w:numPr>
          <w:ilvl w:val="0"/>
          <w:numId w:val="2"/>
        </w:numPr>
        <w:rPr>
          <w:rFonts w:asciiTheme="majorBidi" w:hAnsiTheme="majorBidi" w:cstheme="majorBidi"/>
        </w:rPr>
      </w:pPr>
      <w:r w:rsidRPr="00D80D8C">
        <w:rPr>
          <w:rFonts w:asciiTheme="majorBidi" w:hAnsiTheme="majorBidi" w:cstheme="majorBidi"/>
        </w:rPr>
        <w:t>The PAS 2019 Scholarly Session</w:t>
      </w:r>
      <w:r w:rsidR="00F11EAE">
        <w:rPr>
          <w:rFonts w:asciiTheme="majorBidi" w:hAnsiTheme="majorBidi" w:cstheme="majorBidi"/>
        </w:rPr>
        <w:t xml:space="preserve"> (</w:t>
      </w:r>
      <w:r w:rsidR="00F11EAE" w:rsidRPr="00BE681A">
        <w:rPr>
          <w:rFonts w:asciiTheme="majorBidi" w:hAnsiTheme="majorBidi" w:cstheme="majorBidi"/>
        </w:rPr>
        <w:t>#313009</w:t>
      </w:r>
      <w:r w:rsidR="00F11EAE">
        <w:rPr>
          <w:rFonts w:asciiTheme="majorBidi" w:hAnsiTheme="majorBidi" w:cstheme="majorBidi"/>
        </w:rPr>
        <w:t>)</w:t>
      </w:r>
      <w:r w:rsidR="00EE415E">
        <w:rPr>
          <w:rFonts w:asciiTheme="majorBidi" w:hAnsiTheme="majorBidi" w:cstheme="majorBidi"/>
        </w:rPr>
        <w:t xml:space="preserve"> </w:t>
      </w:r>
      <w:r w:rsidRPr="00D80D8C">
        <w:rPr>
          <w:rFonts w:asciiTheme="majorBidi" w:hAnsiTheme="majorBidi" w:cstheme="majorBidi"/>
        </w:rPr>
        <w:t xml:space="preserve">provided a critical platform for discourse around the current state of pediatrician-scientist training </w:t>
      </w:r>
      <w:r>
        <w:rPr>
          <w:rFonts w:asciiTheme="majorBidi" w:hAnsiTheme="majorBidi" w:cstheme="majorBidi"/>
        </w:rPr>
        <w:t xml:space="preserve">during residency </w:t>
      </w:r>
      <w:r w:rsidR="00EE415E">
        <w:rPr>
          <w:rFonts w:asciiTheme="majorBidi" w:hAnsiTheme="majorBidi" w:cstheme="majorBidi"/>
        </w:rPr>
        <w:t>through</w:t>
      </w:r>
      <w:r w:rsidR="00EE415E" w:rsidRPr="00D80D8C">
        <w:rPr>
          <w:rFonts w:asciiTheme="majorBidi" w:hAnsiTheme="majorBidi" w:cstheme="majorBidi"/>
        </w:rPr>
        <w:t xml:space="preserve"> </w:t>
      </w:r>
      <w:r w:rsidRPr="00D80D8C">
        <w:rPr>
          <w:rFonts w:asciiTheme="majorBidi" w:hAnsiTheme="majorBidi" w:cstheme="majorBidi"/>
        </w:rPr>
        <w:t>identification of current barriers and tailored solutions</w:t>
      </w:r>
      <w:r>
        <w:rPr>
          <w:rFonts w:asciiTheme="majorBidi" w:hAnsiTheme="majorBidi" w:cstheme="majorBidi"/>
        </w:rPr>
        <w:t xml:space="preserve"> to those barriers.</w:t>
      </w:r>
    </w:p>
    <w:p w14:paraId="5344C536" w14:textId="77777777" w:rsidR="001D73FB" w:rsidRPr="0088412B" w:rsidRDefault="001D73FB" w:rsidP="001D73FB">
      <w:pPr>
        <w:rPr>
          <w:rFonts w:asciiTheme="majorBidi" w:hAnsiTheme="majorBidi" w:cstheme="majorBidi"/>
        </w:rPr>
      </w:pPr>
    </w:p>
    <w:p w14:paraId="104E90FF" w14:textId="77777777" w:rsidR="001D73FB" w:rsidRPr="00F11EAE" w:rsidRDefault="001D73FB" w:rsidP="001D73FB">
      <w:pPr>
        <w:rPr>
          <w:rFonts w:asciiTheme="majorBidi" w:hAnsiTheme="majorBidi" w:cstheme="majorBidi"/>
          <w:b/>
          <w:bCs/>
        </w:rPr>
      </w:pPr>
      <w:r w:rsidRPr="00F11EAE">
        <w:rPr>
          <w:rFonts w:asciiTheme="majorBidi" w:hAnsiTheme="majorBidi" w:cstheme="majorBidi"/>
          <w:b/>
          <w:bCs/>
        </w:rPr>
        <w:t>What does it add to the existing literature?</w:t>
      </w:r>
    </w:p>
    <w:p w14:paraId="311D3B16" w14:textId="7B79E507" w:rsidR="001D73FB" w:rsidRPr="0088412B" w:rsidRDefault="001D73FB" w:rsidP="001D73FB">
      <w:pPr>
        <w:pStyle w:val="ListParagraph"/>
        <w:numPr>
          <w:ilvl w:val="0"/>
          <w:numId w:val="2"/>
        </w:numPr>
        <w:rPr>
          <w:rFonts w:asciiTheme="majorBidi" w:hAnsiTheme="majorBidi" w:cstheme="majorBidi"/>
        </w:rPr>
      </w:pPr>
      <w:r>
        <w:rPr>
          <w:rFonts w:asciiTheme="majorBidi" w:hAnsiTheme="majorBidi" w:cstheme="majorBidi"/>
        </w:rPr>
        <w:t>Dialogue on barriers and solutions to successful training of pediatrician-scientists during residency from diverse stakeholders using Bolman &amp; Deals</w:t>
      </w:r>
      <w:r w:rsidR="00EE415E">
        <w:rPr>
          <w:rFonts w:asciiTheme="majorBidi" w:hAnsiTheme="majorBidi" w:cstheme="majorBidi"/>
        </w:rPr>
        <w:t>’</w:t>
      </w:r>
      <w:r>
        <w:rPr>
          <w:rFonts w:asciiTheme="majorBidi" w:hAnsiTheme="majorBidi" w:cstheme="majorBidi"/>
        </w:rPr>
        <w:t xml:space="preserve"> 4-frame organizational framework provides an innovative perspective that ha</w:t>
      </w:r>
      <w:r w:rsidR="00C9512C">
        <w:rPr>
          <w:rFonts w:asciiTheme="majorBidi" w:hAnsiTheme="majorBidi" w:cstheme="majorBidi"/>
        </w:rPr>
        <w:t>s</w:t>
      </w:r>
      <w:r>
        <w:rPr>
          <w:rFonts w:asciiTheme="majorBidi" w:hAnsiTheme="majorBidi" w:cstheme="majorBidi"/>
        </w:rPr>
        <w:t xml:space="preserve"> previously not been described within the field of academic pediatrics.</w:t>
      </w:r>
    </w:p>
    <w:p w14:paraId="49709A87" w14:textId="77777777" w:rsidR="001D73FB" w:rsidRPr="00F11EAE" w:rsidRDefault="001D73FB" w:rsidP="001D73FB">
      <w:pPr>
        <w:pStyle w:val="ListParagraph"/>
        <w:ind w:left="1440"/>
        <w:rPr>
          <w:rFonts w:asciiTheme="majorBidi" w:hAnsiTheme="majorBidi" w:cstheme="majorBidi"/>
          <w:b/>
          <w:bCs/>
        </w:rPr>
      </w:pPr>
    </w:p>
    <w:p w14:paraId="7FE4F738" w14:textId="77777777" w:rsidR="001D73FB" w:rsidRPr="00F11EAE" w:rsidRDefault="001D73FB" w:rsidP="001D73FB">
      <w:pPr>
        <w:rPr>
          <w:rFonts w:asciiTheme="majorBidi" w:hAnsiTheme="majorBidi" w:cstheme="majorBidi"/>
          <w:b/>
          <w:bCs/>
        </w:rPr>
      </w:pPr>
      <w:r w:rsidRPr="00F11EAE">
        <w:rPr>
          <w:rFonts w:asciiTheme="majorBidi" w:hAnsiTheme="majorBidi" w:cstheme="majorBidi"/>
          <w:b/>
          <w:bCs/>
        </w:rPr>
        <w:t>What is the impact?</w:t>
      </w:r>
    </w:p>
    <w:p w14:paraId="0DED18CE" w14:textId="77777777" w:rsidR="001D73FB" w:rsidRPr="0088412B" w:rsidRDefault="001D73FB" w:rsidP="001D73FB">
      <w:pPr>
        <w:pStyle w:val="ListParagraph"/>
        <w:numPr>
          <w:ilvl w:val="0"/>
          <w:numId w:val="2"/>
        </w:numPr>
        <w:rPr>
          <w:rFonts w:asciiTheme="majorBidi" w:hAnsiTheme="majorBidi" w:cstheme="majorBidi"/>
        </w:rPr>
      </w:pPr>
      <w:r>
        <w:rPr>
          <w:rFonts w:asciiTheme="majorBidi" w:hAnsiTheme="majorBidi" w:cstheme="majorBidi"/>
        </w:rPr>
        <w:t>Dissemination of tailored solutions to complex barriers in pediatrician-scientist training during residency provides alternative and unique approaches for institutions with individual needs and sheds light on evolving complexities of fixing the leaky pipeline of pediatrician-scientists.</w:t>
      </w:r>
    </w:p>
    <w:p w14:paraId="5BDD5B3E" w14:textId="77777777" w:rsidR="001D73FB" w:rsidRPr="00BE681A" w:rsidRDefault="001D73FB" w:rsidP="001D73FB">
      <w:pPr>
        <w:rPr>
          <w:rFonts w:asciiTheme="majorBidi" w:hAnsiTheme="majorBidi" w:cstheme="majorBidi"/>
        </w:rPr>
      </w:pPr>
      <w:r w:rsidRPr="00BE681A">
        <w:rPr>
          <w:rFonts w:asciiTheme="majorBidi" w:hAnsiTheme="majorBidi" w:cstheme="majorBidi"/>
        </w:rPr>
        <w:br w:type="page"/>
      </w:r>
    </w:p>
    <w:p w14:paraId="373BB7EA" w14:textId="22BA14B8" w:rsidR="00D87F2C" w:rsidRPr="00BE681A" w:rsidRDefault="00D87F2C" w:rsidP="00924829">
      <w:pPr>
        <w:pStyle w:val="CommentText"/>
        <w:jc w:val="both"/>
        <w:rPr>
          <w:rFonts w:asciiTheme="majorBidi" w:hAnsiTheme="majorBidi" w:cstheme="majorBidi"/>
          <w:sz w:val="24"/>
          <w:szCs w:val="24"/>
        </w:rPr>
      </w:pPr>
      <w:r w:rsidRPr="00BE681A">
        <w:rPr>
          <w:rFonts w:asciiTheme="majorBidi" w:hAnsiTheme="majorBidi" w:cstheme="majorBidi"/>
          <w:sz w:val="24"/>
          <w:szCs w:val="24"/>
        </w:rPr>
        <w:lastRenderedPageBreak/>
        <w:t>The pipeline for the pediatrician-scientist workforce is endangered by inadequate recruitment, limited funding, and attrition (</w:t>
      </w:r>
      <w:r w:rsidRPr="00BE681A">
        <w:rPr>
          <w:rFonts w:asciiTheme="majorBidi" w:hAnsiTheme="majorBidi" w:cstheme="majorBidi"/>
          <w:sz w:val="24"/>
          <w:szCs w:val="24"/>
        </w:rPr>
        <w:fldChar w:fldCharType="begin" w:fldLock="1"/>
      </w:r>
      <w:r w:rsidRPr="00BE681A">
        <w:rPr>
          <w:rFonts w:asciiTheme="majorBidi" w:hAnsiTheme="majorBidi" w:cstheme="majorBidi"/>
          <w:sz w:val="24"/>
          <w:szCs w:val="24"/>
        </w:rPr>
        <w:instrText>ADDIN CSL_CITATION {"citationItems":[{"id":"ITEM-1","itemData":{"DOI":"10.1016/j.jpeds.2014.07.037","ISBN":"0098-7484","ISSN":"10976833","PMID":"23632720","abstract":"Academic pediatrics is motivated by a vision wherein the children of tomorrow are healthier than those of today. The physician-scientist is uniquely well positioned to create and translate discoveries into care. Over the last 30 years, proportionately fewer physician- scientists capable of sustaining a research program have committed to a hypothesis-driven research career focused on child-health issues. Since the 1980s, the percentage of physicians dedicating significant components of a professional life to research has declined from approximately 5% to 1.5%.1 Pediatrics may be more affected than other medical specialties. Despite more trainees, the population of physician-scientists is aging and the absolute number is declining. Decreasing resources for research compromises the research pipeline. Federal and foundation dollars are increasingly constrained. The difficulty in acquiring extramural funds is most palpable for early-career investigators, whose careers are further jeopardized by the instability of funding for their mentors and senior colleagues. A risk-laden research-based career contrasts with the relative safety of a primarily clinical career. Aspiring physician-scientists are generally at a disadvantage when competing with PhD scientists for grant funding. A research trainee with an MD degree has just 2 years of incompletely protected research training during fellowship. The high percentage of women in pediatrics is arguably the most distinctive factor in developing the next generation of physician-scientists. To develop physician-scientists, it is imperative that departments, children's hospitals, and medical schools explicitly acknowledge the importance of physicians with fluency in the language of discovery and the capacity to translate discoveries into clinical medicine. Development of the pediatric physician-scientist pathway can be facilitated by relatively straight forward and resource-efficient investments. Motivating even this relatively modest investment demands explicit acknowledgment of the value of the clinician scientist. Children will be well served when more children's hospitals and pediatric departmental resources are focused on creation, retention, and promotion of the engine that has powered their growth and increasing prominence—ie, physician-scientists creating and translating knowledge into care. Without such recognition and resolve, pediatrics as a discipline may be unable to meet its collective obligation to the nex…","author":[{"dropping-particle":"","family":"Cornfield","given":"David N.","non-dropping-particle":"","parse-names":false,"suffix":""},{"dropping-particle":"","family":"Lane","given":"Robert","non-dropping-particle":"","parse-names":false,"suffix":""},{"dropping-particle":"","family":"Rosenblum","given":"Norman D.","non-dropping-particle":"","parse-names":false,"suffix":""},{"dropping-particle":"","family":"Hostetter","given":"Margaret","non-dropping-particle":"","parse-names":false,"suffix":""},{"dropping-particle":"","family":"Jobe","given":"Alan","non-dropping-particle":"","parse-names":false,"suffix":""},{"dropping-particle":"","family":"Albertine","given":"Kurt","non-dropping-particle":"","parse-names":false,"suffix":""},{"dropping-particle":"","family":"Aschner","given":"Judy","non-dropping-particle":"","parse-names":false,"suffix":""},{"dropping-particle":"","family":"Abman","given":"Steven H.","non-dropping-particle":"","parse-names":false,"suffix":""}],"container-title":"Journal of Pediatrics","id":"ITEM-1","issue":"5","issued":{"date-parts":[["2014"]]},"page":"882-884","publisher":"Elsevier Inc.","title":"Patching the pipeline: Creation and retention of the next generation of physician-scientists for child health research","type":"article-journal","volume":"165"},"uris":["http://www.mendeley.com/documents/?uuid=53bf866b-c4f5-40c4-9f24-9f2726e264f1"]}],"mendeley":{"formattedCitation":"&lt;sup&gt;1&lt;/sup&gt;","plainTextFormattedCitation":"1","previouslyFormattedCitation":"&lt;sup&gt;1&lt;/sup&gt;"},"properties":{"noteIndex":0},"schema":"https://github.com/citation-style-language/schema/raw/master/csl-citation.json"}</w:instrText>
      </w:r>
      <w:r w:rsidRPr="00BE681A">
        <w:rPr>
          <w:rFonts w:asciiTheme="majorBidi" w:hAnsiTheme="majorBidi" w:cstheme="majorBidi"/>
          <w:sz w:val="24"/>
          <w:szCs w:val="24"/>
        </w:rPr>
        <w:fldChar w:fldCharType="separate"/>
      </w:r>
      <w:r w:rsidRPr="00BE681A">
        <w:rPr>
          <w:rFonts w:asciiTheme="majorBidi" w:hAnsiTheme="majorBidi" w:cstheme="majorBidi"/>
          <w:noProof/>
          <w:sz w:val="24"/>
          <w:szCs w:val="24"/>
        </w:rPr>
        <w:t>1</w:t>
      </w:r>
      <w:r w:rsidRPr="00BE681A">
        <w:rPr>
          <w:rFonts w:asciiTheme="majorBidi" w:hAnsiTheme="majorBidi" w:cstheme="majorBidi"/>
          <w:sz w:val="24"/>
          <w:szCs w:val="24"/>
        </w:rPr>
        <w:fldChar w:fldCharType="end"/>
      </w:r>
      <w:r w:rsidRPr="00BE681A">
        <w:rPr>
          <w:rFonts w:asciiTheme="majorBidi" w:hAnsiTheme="majorBidi" w:cstheme="majorBidi"/>
          <w:sz w:val="24"/>
          <w:szCs w:val="24"/>
        </w:rPr>
        <w:t>,</w:t>
      </w:r>
      <w:r w:rsidRPr="00BE681A" w:rsidDel="008B3A79">
        <w:rPr>
          <w:rFonts w:asciiTheme="majorBidi" w:hAnsiTheme="majorBidi" w:cstheme="majorBidi"/>
          <w:sz w:val="24"/>
          <w:szCs w:val="24"/>
        </w:rPr>
        <w:t xml:space="preserve"> </w:t>
      </w:r>
      <w:r w:rsidRPr="00BE681A">
        <w:rPr>
          <w:rFonts w:asciiTheme="majorBidi" w:hAnsiTheme="majorBidi" w:cstheme="majorBidi"/>
          <w:sz w:val="24"/>
          <w:szCs w:val="24"/>
        </w:rPr>
        <w:fldChar w:fldCharType="begin" w:fldLock="1"/>
      </w:r>
      <w:r w:rsidRPr="00BE681A">
        <w:rPr>
          <w:rFonts w:asciiTheme="majorBidi" w:hAnsiTheme="majorBidi" w:cstheme="majorBidi"/>
          <w:sz w:val="24"/>
          <w:szCs w:val="24"/>
        </w:rPr>
        <w:instrText>ADDIN CSL_CITATION {"citationItems":[{"id":"ITEM-1","itemData":{"DOI":"10.1172/JCI80933","ISBN":"0021-9738","ISSN":"15588238","PMID":"25689260","abstract":"Physician-scientists, with in-depth training in both medicine and research, are uniquely poised to address pressing challenges at the forefront of biomedicine. In recent years, a number of organizations have outlined obstacles to maintaining the pipeline of physician-scientists, classifying them as an endangered species. As in-training and early-career physician-scientists across the spectrum of the pipeline, we share here our perspective on the current challenges and available opportunities that might aid our generation in becoming independent physician-scientists. These challenges revolve around the difficulties in recruitment and retention of trainees, the length of training and lack of support at key training transition points, and the rapidly and independently changing worlds of medical and scientific training. In an era of health care reform and an environment of increasingly sparse NIH funding, these challenges are likely to become more pronounced and complex. As stakeholders, we need to coalesce behind core strategic points and regularly assess the impact and progress of our efforts with appropriate metrics. Here, we expand on the challenges that we foresee and offer potential opportunities to ensure a more sustainable physician-scientist workforce.","author":[{"dropping-particle":"","family":"Daye","given":"Dania","non-dropping-particle":"","parse-names":false,"suffix":""},{"dropping-particle":"","family":"Patel","given":"Chirag B.","non-dropping-particle":"","parse-names":false,"suffix":""},{"dropping-particle":"","family":"Ahn","given":"Jaimo","non-dropping-particle":"","parse-names":false,"suffix":""},{"dropping-particle":"","family":"Nguyen","given":"Freddy T.","non-dropping-particle":"","parse-names":false,"suffix":""}],"container-title":"Journal of Clinical Investigation","id":"ITEM-1","issued":{"date-parts":[["2015"]]},"title":"Challenges and opportunities for reinvigorating the physician-scientist pipeline","type":"article"},"uris":["http://www.mendeley.com/documents/?uuid=0744bc2d-8645-3674-955b-ca130489eb97"]}],"mendeley":{"formattedCitation":"&lt;sup&gt;2&lt;/sup&gt;","plainTextFormattedCitation":"2","previouslyFormattedCitation":"&lt;sup&gt;2&lt;/sup&gt;"},"properties":{"noteIndex":0},"schema":"https://github.com/citation-style-language/schema/raw/master/csl-citation.json"}</w:instrText>
      </w:r>
      <w:r w:rsidRPr="00BE681A">
        <w:rPr>
          <w:rFonts w:asciiTheme="majorBidi" w:hAnsiTheme="majorBidi" w:cstheme="majorBidi"/>
          <w:sz w:val="24"/>
          <w:szCs w:val="24"/>
        </w:rPr>
        <w:fldChar w:fldCharType="separate"/>
      </w:r>
      <w:r w:rsidRPr="00BE681A">
        <w:rPr>
          <w:rFonts w:asciiTheme="majorBidi" w:hAnsiTheme="majorBidi" w:cstheme="majorBidi"/>
          <w:noProof/>
          <w:sz w:val="24"/>
          <w:szCs w:val="24"/>
        </w:rPr>
        <w:t>2</w:t>
      </w:r>
      <w:r w:rsidRPr="00BE681A">
        <w:rPr>
          <w:rFonts w:asciiTheme="majorBidi" w:hAnsiTheme="majorBidi" w:cstheme="majorBidi"/>
          <w:sz w:val="24"/>
          <w:szCs w:val="24"/>
        </w:rPr>
        <w:fldChar w:fldCharType="end"/>
      </w:r>
      <w:r w:rsidRPr="00BE681A">
        <w:rPr>
          <w:rFonts w:asciiTheme="majorBidi" w:hAnsiTheme="majorBidi" w:cstheme="majorBidi"/>
          <w:sz w:val="24"/>
          <w:szCs w:val="24"/>
        </w:rPr>
        <w:t xml:space="preserve">, </w:t>
      </w:r>
      <w:r w:rsidRPr="00BE681A">
        <w:rPr>
          <w:rFonts w:asciiTheme="majorBidi" w:hAnsiTheme="majorBidi" w:cstheme="majorBidi"/>
          <w:sz w:val="24"/>
          <w:szCs w:val="24"/>
        </w:rPr>
        <w:fldChar w:fldCharType="begin" w:fldLock="1"/>
      </w:r>
      <w:r w:rsidR="00924829">
        <w:rPr>
          <w:rFonts w:asciiTheme="majorBidi" w:hAnsiTheme="majorBidi" w:cstheme="majorBidi"/>
          <w:sz w:val="24"/>
          <w:szCs w:val="24"/>
        </w:rPr>
        <w:instrText>ADDIN CSL_CITATION {"citationItems":[{"id":"ITEM-1","itemData":{"DOI":"10.1016/j.jpeds.2018.10.006","ISSN":"10976833","author":[{"dropping-particle":"","family":"Heyman","given":"Melvin B.","non-dropping-particle":"","parse-names":false,"suffix":""},{"dropping-particle":"","family":"Weiss","given":"Pnina","non-dropping-particle":"","parse-names":false,"suffix":""},{"dropping-particle":"","family":"Boyer","given":"Debra","non-dropping-particle":"","parse-names":false,"suffix":""},{"dropping-particle":"","family":"Fussell","given":"Jill","non-dropping-particle":"","parse-names":false,"suffix":""},{"dropping-particle":"","family":"Imundo","given":"Lisa","non-dropping-particle":"","parse-names":false,"suffix":""},{"dropping-particle":"","family":"Aye","given":"Tandy","non-dropping-particle":"","parse-names":false,"suffix":""},{"dropping-particle":"","family":"Jarjour","given":"Imad T.","non-dropping-particle":"","parse-names":false,"suffix":""},{"dropping-particle":"","family":"Spicer","given":"Robert","non-dropping-particle":"","parse-names":false,"suffix":""},{"dropping-particle":"","family":"Bale","given":"James","non-dropping-particle":"","parse-names":false,"suffix":""}],"container-title":"Journal of Pediatrics","id":"ITEM-1","issued":{"date-parts":[["2019"]]},"page":"4-6.e1","publisher":"Elsevier Inc.","title":"Challenges of Funding Pediatric Fellowship Programs—Invited Commentary from the Council of Pediatric Subspecialties","type":"article-journal","volume":"204"},"uris":["http://www.mendeley.com/documents/?uuid=0ff2302d-5555-494e-b5c2-645b21c18d46"]},{"id":"ITEM-2","itemData":{"DOI":"10.1016/j.acap.2019.06.006","ISSN":"18762859","abstract":"© 2019 Academic Pediatric Association Objective: Shortages of pediatric subspecialists exist in many fields with insufficient recruitment of new fellows. The current system of funding graduate medical education is inadequate. We examined funding sources for trainee salary and educational expenses in pediatric fellowship programs, effects of funding constraints, and program characteristics associated with financial insecurity as reported by fellowship program directors (FPD). Methods: We conducted a national survey of FPD between November 1, 2016 and February 9, 2017. We used multivariable logistic regression to examine the association between perceived financial insecurity, program characteristics, and funding sources for fellow salary. Results: We obtained data from 519 FPD, representing 14 different pediatric subspecialties. FPD reported that funding limitations restricted program size and educational resources in 22% and 36% of programs, respectively. Nineteen percent of FPD perceived funding of their program to be insecure. Programs with 7 or more fellows (OR .50 [95% CI .27–.90], P = .03) or hospital or graduate medical education/Children's Hospital graduate medical education funding (OR .58 [95% CI .35–.96], P = .04) were less likely to be perceived as insecure. Conversely, programs with extramural (OR 1.74 [95% CI 1.07–2.81], P = .03) or division funding (OR 1.70 [95% CI 1.02–2.82], P = .04) or in subspecialties with more than 25% unfilled positions or programs (OR 1.86 [95% CI 1.11–3.09], P = .02) were more likely to be perceived as insecure. Conclusions: Perceived financial insecurity of fellowship programs was strongly associated with program size, funding source, and unfilled positions, limiting recruitment and resources. Stable funding of fellowship programs is critical to maintain an adequate pediatric subspecialty workforce.","author":[{"dropping-particle":"","family":"Weiss","given":"Pnina","non-dropping-particle":"","parse-names":false,"suffix":""},{"dropping-particle":"","family":"Myers","given":"Angela L.","non-dropping-particle":"","parse-names":false,"suffix":""},{"dropping-particle":"","family":"McGann","given":"Kathleen A.","non-dropping-particle":"","parse-names":false,"suffix":""},{"dropping-particle":"","family":"Mason","given":"Katherine E.","non-dropping-particle":"","parse-names":false,"suffix":""},{"dropping-particle":"","family":"Kesselheim","given":"Jennifer C.","non-dropping-particle":"","parse-names":false,"suffix":""},{"dropping-particle":"","family":"Fleming","given":"Geoffrey","non-dropping-particle":"","parse-names":false,"suffix":""},{"dropping-particle":"","family":"Barron","given":"Christine","non-dropping-particle":"","parse-names":false,"suffix":""},{"dropping-particle":"","family":"Klasner","given":"Ann","non-dropping-particle":"","parse-names":false,"suffix":""},{"dropping-particle":"","family":"Heyman","given":"Melvin B.","non-dropping-particle":"","parse-names":false,"suffix":""},{"dropping-particle":"","family":"Weiss","given":"Doria L.","non-dropping-particle":"","parse-names":false,"suffix":""},{"dropping-particle":"","family":"Mauer","given":"Elizabeth","non-dropping-particle":"","parse-names":false,"suffix":""},{"dropping-particle":"","family":"Gerber","given":"Linda M.","non-dropping-particle":"","parse-names":false,"suffix":""},{"dropping-particle":"","family":"Abramson","given":"Erika L.","non-dropping-particle":"","parse-names":false,"suffix":""}],"container-title":"Academic Pediatrics","id":"ITEM-2","issue":"7","issued":{"date-parts":[["2019"]]},"page":"815-821","publisher":"Elsevier Inc.","title":"Funding Sources and Perceived Financial Insecurity in Pediatric Subspecialty Fellowship Programs","type":"article-journal","volume":"19"},"uris":["http://www.mendeley.com/documents/?uuid=49370b27-a108-4e6e-8366-36982d6e2f95"]}],"mendeley":{"formattedCitation":"&lt;sup&gt;3,4&lt;/sup&gt;","manualFormatting":"3, 4","plainTextFormattedCitation":"3,4","previouslyFormattedCitation":"&lt;sup&gt;3,4&lt;/sup&gt;"},"properties":{"noteIndex":0},"schema":"https://github.com/citation-style-language/schema/raw/master/csl-citation.json"}</w:instrText>
      </w:r>
      <w:r w:rsidRPr="00BE681A">
        <w:rPr>
          <w:rFonts w:asciiTheme="majorBidi" w:hAnsiTheme="majorBidi" w:cstheme="majorBidi"/>
          <w:sz w:val="24"/>
          <w:szCs w:val="24"/>
        </w:rPr>
        <w:fldChar w:fldCharType="separate"/>
      </w:r>
      <w:r w:rsidR="00215F0B" w:rsidRPr="00924829">
        <w:rPr>
          <w:rFonts w:asciiTheme="majorBidi" w:hAnsiTheme="majorBidi" w:cstheme="majorBidi"/>
          <w:noProof/>
          <w:sz w:val="24"/>
          <w:szCs w:val="24"/>
        </w:rPr>
        <w:t>3</w:t>
      </w:r>
      <w:r w:rsidR="00215F0B">
        <w:rPr>
          <w:rFonts w:asciiTheme="majorBidi" w:hAnsiTheme="majorBidi" w:cstheme="majorBidi"/>
          <w:noProof/>
          <w:sz w:val="24"/>
          <w:szCs w:val="24"/>
        </w:rPr>
        <w:t>,</w:t>
      </w:r>
      <w:r w:rsidR="00924829" w:rsidRPr="00924829">
        <w:rPr>
          <w:rFonts w:asciiTheme="majorBidi" w:hAnsiTheme="majorBidi" w:cstheme="majorBidi"/>
          <w:noProof/>
          <w:sz w:val="24"/>
          <w:szCs w:val="24"/>
        </w:rPr>
        <w:t xml:space="preserve"> </w:t>
      </w:r>
      <w:r w:rsidR="00215F0B" w:rsidRPr="00924829">
        <w:rPr>
          <w:rFonts w:asciiTheme="majorBidi" w:hAnsiTheme="majorBidi" w:cstheme="majorBidi"/>
          <w:noProof/>
          <w:sz w:val="24"/>
          <w:szCs w:val="24"/>
        </w:rPr>
        <w:t>4</w:t>
      </w:r>
      <w:r w:rsidRPr="00BE681A">
        <w:rPr>
          <w:rFonts w:asciiTheme="majorBidi" w:hAnsiTheme="majorBidi" w:cstheme="majorBidi"/>
          <w:sz w:val="24"/>
          <w:szCs w:val="24"/>
        </w:rPr>
        <w:fldChar w:fldCharType="end"/>
      </w:r>
      <w:r w:rsidRPr="00BE681A">
        <w:rPr>
          <w:rFonts w:asciiTheme="majorBidi" w:hAnsiTheme="majorBidi" w:cstheme="majorBidi"/>
          <w:sz w:val="24"/>
          <w:szCs w:val="24"/>
        </w:rPr>
        <w:t xml:space="preserve">).  The National Institutes of Health (NIH), the American Board of Pediatrics (ABP), and others in the pediatric academic community have expressed great concern about the vulnerability of the pipeline, recognizing </w:t>
      </w:r>
      <w:r w:rsidR="00BE681A">
        <w:rPr>
          <w:rFonts w:asciiTheme="majorBidi" w:hAnsiTheme="majorBidi" w:cstheme="majorBidi"/>
          <w:sz w:val="24"/>
          <w:szCs w:val="24"/>
        </w:rPr>
        <w:t>pediatrician</w:t>
      </w:r>
      <w:r w:rsidRPr="00BE681A">
        <w:rPr>
          <w:rFonts w:asciiTheme="majorBidi" w:hAnsiTheme="majorBidi" w:cstheme="majorBidi"/>
          <w:sz w:val="24"/>
          <w:szCs w:val="24"/>
        </w:rPr>
        <w:t xml:space="preserve">-scientists as a critical link in the advancement of child health through their work in scientific discovery, development of innovative therapeutics, and bench-to-bedside translation. </w:t>
      </w:r>
    </w:p>
    <w:p w14:paraId="090B66E6" w14:textId="77777777" w:rsidR="00D87F2C" w:rsidRPr="00BE681A" w:rsidRDefault="00D87F2C" w:rsidP="00924829">
      <w:pPr>
        <w:pStyle w:val="CommentText"/>
        <w:jc w:val="both"/>
        <w:rPr>
          <w:rFonts w:asciiTheme="majorBidi" w:hAnsiTheme="majorBidi" w:cstheme="majorBidi"/>
          <w:sz w:val="24"/>
          <w:szCs w:val="24"/>
        </w:rPr>
      </w:pPr>
      <w:r w:rsidRPr="00BE681A">
        <w:rPr>
          <w:rFonts w:asciiTheme="majorBidi" w:hAnsiTheme="majorBidi" w:cstheme="majorBidi"/>
          <w:sz w:val="24"/>
          <w:szCs w:val="24"/>
        </w:rPr>
        <w:t xml:space="preserve"> </w:t>
      </w:r>
    </w:p>
    <w:p w14:paraId="157745B2" w14:textId="2C6C9663" w:rsidR="004F5E07" w:rsidRPr="00BE681A" w:rsidRDefault="00D87F2C" w:rsidP="00924829">
      <w:pPr>
        <w:jc w:val="both"/>
        <w:rPr>
          <w:rFonts w:asciiTheme="majorBidi" w:hAnsiTheme="majorBidi" w:cstheme="majorBidi"/>
        </w:rPr>
      </w:pPr>
      <w:r w:rsidRPr="00BE681A">
        <w:rPr>
          <w:rFonts w:asciiTheme="majorBidi" w:hAnsiTheme="majorBidi" w:cstheme="majorBidi"/>
        </w:rPr>
        <w:t xml:space="preserve">Current training models and funding constraints contribute to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 attrition.  </w:t>
      </w:r>
      <w:r w:rsidR="00B70045" w:rsidRPr="00BE681A">
        <w:rPr>
          <w:rFonts w:asciiTheme="majorBidi" w:hAnsiTheme="majorBidi" w:cstheme="majorBidi"/>
        </w:rPr>
        <w:t>The</w:t>
      </w:r>
      <w:r w:rsidRPr="00BE681A">
        <w:rPr>
          <w:rFonts w:asciiTheme="majorBidi" w:hAnsiTheme="majorBidi" w:cstheme="majorBidi"/>
        </w:rPr>
        <w:t xml:space="preserve"> highly structured, combined-degree programs at the undergraduate medical education level</w:t>
      </w:r>
      <w:r w:rsidR="00924829">
        <w:rPr>
          <w:rFonts w:asciiTheme="majorBidi" w:hAnsiTheme="majorBidi" w:cstheme="majorBidi"/>
        </w:rPr>
        <w:t xml:space="preserve"> </w:t>
      </w:r>
      <w:r w:rsidRPr="00BE681A">
        <w:rPr>
          <w:rFonts w:asciiTheme="majorBidi" w:hAnsiTheme="majorBidi" w:cstheme="majorBidi"/>
        </w:rPr>
        <w:t xml:space="preserve">provide robust opportunities to obtain advanced degrees in research. However, </w:t>
      </w:r>
      <w:r w:rsidR="00506C54" w:rsidRPr="00BE681A">
        <w:rPr>
          <w:rFonts w:asciiTheme="majorBidi" w:hAnsiTheme="majorBidi" w:cstheme="majorBidi"/>
        </w:rPr>
        <w:t xml:space="preserve">most </w:t>
      </w:r>
      <w:r w:rsidRPr="00BE681A">
        <w:rPr>
          <w:rFonts w:asciiTheme="majorBidi" w:hAnsiTheme="majorBidi" w:cstheme="majorBidi"/>
        </w:rPr>
        <w:t xml:space="preserve">graduate </w:t>
      </w:r>
      <w:r w:rsidR="00506C54" w:rsidRPr="00BE681A">
        <w:rPr>
          <w:rFonts w:asciiTheme="majorBidi" w:hAnsiTheme="majorBidi" w:cstheme="majorBidi"/>
        </w:rPr>
        <w:t>medical education</w:t>
      </w:r>
      <w:r w:rsidRPr="00BE681A">
        <w:rPr>
          <w:rFonts w:asciiTheme="majorBidi" w:hAnsiTheme="majorBidi" w:cstheme="majorBidi"/>
        </w:rPr>
        <w:t xml:space="preserve"> training</w:t>
      </w:r>
      <w:r w:rsidR="00F95488" w:rsidRPr="00BE681A">
        <w:rPr>
          <w:rFonts w:asciiTheme="majorBidi" w:hAnsiTheme="majorBidi" w:cstheme="majorBidi"/>
        </w:rPr>
        <w:t xml:space="preserve"> programs</w:t>
      </w:r>
      <w:r w:rsidRPr="00BE681A">
        <w:rPr>
          <w:rFonts w:asciiTheme="majorBidi" w:hAnsiTheme="majorBidi" w:cstheme="majorBidi"/>
        </w:rPr>
        <w:t xml:space="preserve"> </w:t>
      </w:r>
      <w:r w:rsidR="00F95488" w:rsidRPr="00BE681A">
        <w:rPr>
          <w:rFonts w:asciiTheme="majorBidi" w:hAnsiTheme="majorBidi" w:cstheme="majorBidi"/>
        </w:rPr>
        <w:t xml:space="preserve">do </w:t>
      </w:r>
      <w:r w:rsidRPr="00BE681A">
        <w:rPr>
          <w:rFonts w:asciiTheme="majorBidi" w:hAnsiTheme="majorBidi" w:cstheme="majorBidi"/>
        </w:rPr>
        <w:t xml:space="preserve">not have similarly structured </w:t>
      </w:r>
      <w:r w:rsidR="00F95488" w:rsidRPr="00BE681A">
        <w:rPr>
          <w:rFonts w:asciiTheme="majorBidi" w:hAnsiTheme="majorBidi" w:cstheme="majorBidi"/>
        </w:rPr>
        <w:t xml:space="preserve">educational </w:t>
      </w:r>
      <w:r w:rsidRPr="00BE681A">
        <w:rPr>
          <w:rFonts w:asciiTheme="majorBidi" w:hAnsiTheme="majorBidi" w:cstheme="majorBidi"/>
        </w:rPr>
        <w:t>training opportunities (</w:t>
      </w:r>
      <w:r w:rsidRPr="00BE681A">
        <w:rPr>
          <w:rFonts w:asciiTheme="majorBidi" w:hAnsiTheme="majorBidi" w:cstheme="majorBidi"/>
        </w:rPr>
        <w:fldChar w:fldCharType="begin" w:fldLock="1"/>
      </w:r>
      <w:r w:rsidRPr="00BE681A">
        <w:rPr>
          <w:rFonts w:asciiTheme="majorBidi" w:hAnsiTheme="majorBidi" w:cstheme="majorBidi"/>
        </w:rPr>
        <w:instrText>ADDIN CSL_CITATION {"citationItems":[{"id":"ITEM-1","itemData":{"author":[{"dropping-particle":"","family":"Zemlo","given":"Tamara R","non-dropping-particle":"","parse-names":false,"suffix":""},{"dropping-particle":"","family":"Garrison","given":"Howard H","non-dropping-particle":"","parse-names":false,"suffix":""},{"dropping-particle":"","family":"Partridge","given":"Nicola C","non-dropping-particle":"","parse-names":false,"suffix":""},{"dropping-particle":"","family":"Ley","given":"Timothy J","non-dropping-particle":"","parse-names":false,"suffix":""}],"id":"ITEM-1","issued":{"date-parts":[["0"]]},"title":"The Physician-Scientist: Career Issues and Challenges at the Year 2000","type":"report"},"uris":["http://www.mendeley.com/documents/?uuid=d9915cad-cb5f-31e3-82ce-22235715d6aa"]}],"mendeley":{"formattedCitation":"&lt;sup&gt;5&lt;/sup&gt;","plainTextFormattedCitation":"5","previouslyFormattedCitation":"&lt;sup&gt;5&lt;/sup&gt;"},"properties":{"noteIndex":0},"schema":"https://github.com/citation-style-language/schema/raw/master/csl-citation.json"}</w:instrText>
      </w:r>
      <w:r w:rsidRPr="00BE681A">
        <w:rPr>
          <w:rFonts w:asciiTheme="majorBidi" w:hAnsiTheme="majorBidi" w:cstheme="majorBidi"/>
        </w:rPr>
        <w:fldChar w:fldCharType="separate"/>
      </w:r>
      <w:r w:rsidRPr="00BE681A">
        <w:rPr>
          <w:rFonts w:asciiTheme="majorBidi" w:hAnsiTheme="majorBidi" w:cstheme="majorBidi"/>
          <w:noProof/>
        </w:rPr>
        <w:t>5</w:t>
      </w:r>
      <w:r w:rsidRPr="00BE681A">
        <w:rPr>
          <w:rFonts w:asciiTheme="majorBidi" w:hAnsiTheme="majorBidi" w:cstheme="majorBidi"/>
        </w:rPr>
        <w:fldChar w:fldCharType="end"/>
      </w:r>
      <w:r w:rsidRPr="00BE681A">
        <w:rPr>
          <w:rFonts w:asciiTheme="majorBidi" w:hAnsiTheme="majorBidi" w:cstheme="majorBidi"/>
        </w:rPr>
        <w:t xml:space="preserve">).  </w:t>
      </w:r>
    </w:p>
    <w:p w14:paraId="1BB983B9" w14:textId="77777777" w:rsidR="004F5E07" w:rsidRPr="00BE681A" w:rsidRDefault="004F5E07" w:rsidP="00924829">
      <w:pPr>
        <w:jc w:val="both"/>
        <w:rPr>
          <w:rFonts w:asciiTheme="majorBidi" w:hAnsiTheme="majorBidi" w:cstheme="majorBidi"/>
        </w:rPr>
      </w:pPr>
    </w:p>
    <w:p w14:paraId="63CA4396" w14:textId="0BD16AE8" w:rsidR="00D87F2C" w:rsidRPr="00BE681A" w:rsidRDefault="00D87F2C" w:rsidP="00924829">
      <w:pPr>
        <w:jc w:val="both"/>
        <w:rPr>
          <w:rFonts w:asciiTheme="majorBidi" w:hAnsiTheme="majorBidi" w:cstheme="majorBidi"/>
        </w:rPr>
      </w:pPr>
      <w:r w:rsidRPr="00BE681A">
        <w:rPr>
          <w:rFonts w:asciiTheme="majorBidi" w:hAnsiTheme="majorBidi" w:cstheme="majorBidi"/>
        </w:rPr>
        <w:t xml:space="preserve">The ABP has attempted to address the barriers to pursuing research during residency by </w:t>
      </w:r>
      <w:r w:rsidR="00F95488" w:rsidRPr="00BE681A">
        <w:rPr>
          <w:rFonts w:asciiTheme="majorBidi" w:hAnsiTheme="majorBidi" w:cstheme="majorBidi"/>
        </w:rPr>
        <w:t>creating</w:t>
      </w:r>
      <w:r w:rsidRPr="00BE681A">
        <w:rPr>
          <w:rFonts w:asciiTheme="majorBidi" w:hAnsiTheme="majorBidi" w:cstheme="majorBidi"/>
        </w:rPr>
        <w:t xml:space="preserve"> two additional training pathways for pediatric residents</w:t>
      </w:r>
      <w:r w:rsidR="00F95488" w:rsidRPr="00BE681A">
        <w:rPr>
          <w:rFonts w:asciiTheme="majorBidi" w:hAnsiTheme="majorBidi" w:cstheme="majorBidi"/>
        </w:rPr>
        <w:t>:</w:t>
      </w:r>
      <w:r w:rsidR="00260AE3">
        <w:rPr>
          <w:rFonts w:asciiTheme="majorBidi" w:hAnsiTheme="majorBidi" w:cstheme="majorBidi"/>
        </w:rPr>
        <w:t xml:space="preserve"> </w:t>
      </w:r>
      <w:proofErr w:type="gramStart"/>
      <w:r w:rsidRPr="00BE681A">
        <w:rPr>
          <w:rFonts w:asciiTheme="majorBidi" w:hAnsiTheme="majorBidi" w:cstheme="majorBidi"/>
        </w:rPr>
        <w:t>the</w:t>
      </w:r>
      <w:proofErr w:type="gramEnd"/>
      <w:r w:rsidRPr="00BE681A">
        <w:rPr>
          <w:rFonts w:asciiTheme="majorBidi" w:hAnsiTheme="majorBidi" w:cstheme="majorBidi"/>
        </w:rPr>
        <w:t xml:space="preserve"> Integrated Research Pathway (IRP) and the Accelerated Research Pathway (ARP). Both pathways allow truncation of clinical experience and incorporation of protected research time while </w:t>
      </w:r>
      <w:r w:rsidR="00260AE3">
        <w:rPr>
          <w:rFonts w:asciiTheme="majorBidi" w:hAnsiTheme="majorBidi" w:cstheme="majorBidi"/>
        </w:rPr>
        <w:t>complying</w:t>
      </w:r>
      <w:r w:rsidRPr="00BE681A">
        <w:rPr>
          <w:rFonts w:asciiTheme="majorBidi" w:hAnsiTheme="majorBidi" w:cstheme="majorBidi"/>
        </w:rPr>
        <w:t xml:space="preserve"> with the requirements established by the Accreditation of Graduate Medical Education (ACGME).  </w:t>
      </w:r>
      <w:r w:rsidR="00E27FBA">
        <w:rPr>
          <w:rFonts w:asciiTheme="majorBidi" w:hAnsiTheme="majorBidi" w:cstheme="majorBidi"/>
        </w:rPr>
        <w:t>Additionally</w:t>
      </w:r>
      <w:r w:rsidRPr="00BE681A">
        <w:rPr>
          <w:rFonts w:asciiTheme="majorBidi" w:hAnsiTheme="majorBidi" w:cstheme="majorBidi"/>
        </w:rPr>
        <w:t xml:space="preserve">, some pediatric residency programs have developed distinct </w:t>
      </w:r>
      <w:r w:rsidR="00BE681A">
        <w:rPr>
          <w:rFonts w:asciiTheme="majorBidi" w:hAnsiTheme="majorBidi" w:cstheme="majorBidi"/>
        </w:rPr>
        <w:t>pediatrician</w:t>
      </w:r>
      <w:r w:rsidRPr="00BE681A">
        <w:rPr>
          <w:rFonts w:asciiTheme="majorBidi" w:hAnsiTheme="majorBidi" w:cstheme="majorBidi"/>
        </w:rPr>
        <w:t>-scientist track</w:t>
      </w:r>
      <w:r w:rsidR="004F5E07" w:rsidRPr="00BE681A">
        <w:rPr>
          <w:rFonts w:asciiTheme="majorBidi" w:hAnsiTheme="majorBidi" w:cstheme="majorBidi"/>
        </w:rPr>
        <w:t>s</w:t>
      </w:r>
      <w:r w:rsidRPr="00BE681A">
        <w:rPr>
          <w:rFonts w:asciiTheme="majorBidi" w:hAnsiTheme="majorBidi" w:cstheme="majorBidi"/>
        </w:rPr>
        <w:t xml:space="preserve"> that provide structured curricul</w:t>
      </w:r>
      <w:r w:rsidR="00146F53" w:rsidRPr="00BE681A">
        <w:rPr>
          <w:rFonts w:asciiTheme="majorBidi" w:hAnsiTheme="majorBidi" w:cstheme="majorBidi"/>
        </w:rPr>
        <w:t>a</w:t>
      </w:r>
      <w:r w:rsidRPr="00BE681A">
        <w:rPr>
          <w:rFonts w:asciiTheme="majorBidi" w:hAnsiTheme="majorBidi" w:cstheme="majorBidi"/>
        </w:rPr>
        <w:t xml:space="preserve"> within the ARP and/or IRP pathways</w:t>
      </w:r>
      <w:r w:rsidR="00215F0B">
        <w:rPr>
          <w:rFonts w:asciiTheme="majorBidi" w:hAnsiTheme="majorBidi" w:cstheme="majorBidi"/>
        </w:rPr>
        <w:t xml:space="preserve"> (</w:t>
      </w:r>
      <w:r w:rsidR="00215F0B" w:rsidRPr="00215F0B">
        <w:rPr>
          <w:rFonts w:asciiTheme="majorBidi" w:hAnsiTheme="majorBidi" w:cstheme="majorBidi"/>
        </w:rPr>
        <w:fldChar w:fldCharType="begin" w:fldLock="1"/>
      </w:r>
      <w:r w:rsidR="00215F0B">
        <w:rPr>
          <w:rFonts w:asciiTheme="majorBidi" w:hAnsiTheme="majorBidi" w:cstheme="majorBidi"/>
        </w:rPr>
        <w:instrText>ADDIN CSL_CITATION {"citationItems":[{"id":"ITEM-1","itemData":{"DOI":"10.1016/j.jpeds.2018.11.031","ISSN":"10976833","author":[{"dropping-particle":"","family":"Burns","given":"Audrea M.","non-dropping-particle":"","parse-names":false,"suffix":""},{"dropping-particle":"","family":"Thammasitboon","given":"Satid","non-dropping-particle":"","parse-names":false,"suffix":""},{"dropping-particle":"","family":"Ward","given":"Mark A.","non-dropping-particle":"","parse-names":false,"suffix":""},{"dropping-particle":"","family":"Kline","given":"Mark W.","non-dropping-particle":"","parse-names":false,"suffix":""},{"dropping-particle":"","family":"Raphael","given":"Jean L.","non-dropping-particle":"","parse-names":false,"suffix":""},{"dropping-particle":"","family":"Turner","given":"Teri L.","non-dropping-particle":"","parse-names":false,"suffix":""},{"dropping-particle":"","family":"Orange","given":"Jordan S.","non-dropping-particle":"","parse-names":false,"suffix":""}],"container-title":"Journal of Pediatrics","id":"ITEM-1","issued":{"date-parts":[["2019"]]},"title":"Implementation of a Novel Curriculum and Fostering Professional Identity Formation of Pediatrician-Scientists","type":"article-magazine"},"uris":["http://www.mendeley.com/documents/?uuid=d60f05a6-94d9-311d-b46c-3da64d36d6d2"]}],"mendeley":{"formattedCitation":"&lt;sup&gt;6&lt;/sup&gt;","plainTextFormattedCitation":"6","previouslyFormattedCitation":"&lt;sup&gt;6&lt;/sup&gt;"},"properties":{"noteIndex":0},"schema":"https://github.com/citation-style-language/schema/raw/master/csl-citation.json"}</w:instrText>
      </w:r>
      <w:r w:rsidR="00215F0B" w:rsidRPr="00215F0B">
        <w:rPr>
          <w:rFonts w:asciiTheme="majorBidi" w:hAnsiTheme="majorBidi" w:cstheme="majorBidi"/>
        </w:rPr>
        <w:fldChar w:fldCharType="separate"/>
      </w:r>
      <w:r w:rsidR="00215F0B" w:rsidRPr="00924829">
        <w:rPr>
          <w:rFonts w:asciiTheme="majorBidi" w:hAnsiTheme="majorBidi" w:cstheme="majorBidi"/>
          <w:noProof/>
        </w:rPr>
        <w:t>6</w:t>
      </w:r>
      <w:r w:rsidR="00215F0B" w:rsidRPr="00215F0B">
        <w:rPr>
          <w:rFonts w:asciiTheme="majorBidi" w:hAnsiTheme="majorBidi" w:cstheme="majorBidi"/>
        </w:rPr>
        <w:fldChar w:fldCharType="end"/>
      </w:r>
      <w:r w:rsidR="00215F0B">
        <w:rPr>
          <w:rFonts w:asciiTheme="majorBidi" w:hAnsiTheme="majorBidi" w:cstheme="majorBidi"/>
        </w:rPr>
        <w:t>)</w:t>
      </w:r>
      <w:r w:rsidRPr="00BE681A">
        <w:rPr>
          <w:rFonts w:asciiTheme="majorBidi" w:hAnsiTheme="majorBidi" w:cstheme="majorBidi"/>
        </w:rPr>
        <w:t>.  Others have used an individualized curriculum (IC) approach with research tracks for categorical residents</w:t>
      </w:r>
      <w:r w:rsidR="00924829">
        <w:rPr>
          <w:rFonts w:asciiTheme="majorBidi" w:hAnsiTheme="majorBidi" w:cstheme="majorBidi"/>
        </w:rPr>
        <w:t xml:space="preserve"> (unpublished)</w:t>
      </w:r>
      <w:r w:rsidRPr="00BE681A">
        <w:rPr>
          <w:rFonts w:asciiTheme="majorBidi" w:hAnsiTheme="majorBidi" w:cstheme="majorBidi"/>
        </w:rPr>
        <w:t>.  In 2017, the NIH developed the R38 funding mechanism to enable multi</w:t>
      </w:r>
      <w:r w:rsidR="00506C54" w:rsidRPr="00BE681A">
        <w:rPr>
          <w:rFonts w:asciiTheme="majorBidi" w:hAnsiTheme="majorBidi" w:cstheme="majorBidi"/>
        </w:rPr>
        <w:t>-</w:t>
      </w:r>
      <w:r w:rsidRPr="00BE681A">
        <w:rPr>
          <w:rFonts w:asciiTheme="majorBidi" w:hAnsiTheme="majorBidi" w:cstheme="majorBidi"/>
        </w:rPr>
        <w:t xml:space="preserve">departmental collaboration in training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 residents through </w:t>
      </w:r>
      <w:r w:rsidR="00600990">
        <w:rPr>
          <w:rFonts w:asciiTheme="majorBidi" w:hAnsiTheme="majorBidi" w:cstheme="majorBidi"/>
        </w:rPr>
        <w:t xml:space="preserve">supporting 1-2 years of research time </w:t>
      </w:r>
      <w:r w:rsidRPr="00BE681A">
        <w:rPr>
          <w:rFonts w:asciiTheme="majorBidi" w:hAnsiTheme="majorBidi" w:cstheme="majorBidi"/>
        </w:rPr>
        <w:t>with follow-up funding to support subsequent fellowship training</w:t>
      </w:r>
      <w:r w:rsidR="00F95488" w:rsidRPr="00BE681A">
        <w:rPr>
          <w:rFonts w:asciiTheme="majorBidi" w:hAnsiTheme="majorBidi" w:cstheme="majorBidi"/>
        </w:rPr>
        <w:t xml:space="preserve"> </w:t>
      </w:r>
      <w:r w:rsidRPr="00BE681A">
        <w:rPr>
          <w:rFonts w:asciiTheme="majorBidi" w:hAnsiTheme="majorBidi" w:cstheme="majorBidi"/>
        </w:rPr>
        <w:t>(</w:t>
      </w:r>
      <w:r w:rsidRPr="007E4A5A">
        <w:rPr>
          <w:rFonts w:asciiTheme="majorBidi" w:hAnsiTheme="majorBidi" w:cstheme="majorBidi"/>
        </w:rPr>
        <w:fldChar w:fldCharType="begin" w:fldLock="1"/>
      </w:r>
      <w:r w:rsidR="00215F0B" w:rsidRPr="007E4A5A">
        <w:rPr>
          <w:rFonts w:asciiTheme="majorBidi" w:hAnsiTheme="majorBidi" w:cstheme="majorBidi"/>
        </w:rPr>
        <w:instrText>ADDIN CSL_CITATION {"citationItems":[{"id":"ITEM-1","itemData":{"DOI":"10.1542/peds.2019-0745","ISSN":"0031-4005","abstract":"Physician-scientists represent a critical component of the biomedical and health abstract research workforce. However, the proportion of physicians who spend\r\na signiﬁcant amount of effort on scientiﬁc research has declined over the past\r\n40 years. This trend has been particularly noticeable in pediatrics despite\r\nrecent scientiﬁc work revealing that early life inﬂuences, exposures, and health\r\nstatus play a signiﬁcant role in lifelong health and disease.","author":[{"dropping-particle":"","family":"Hurst","given":"Jillian H.","non-dropping-particle":"","parse-names":false,"suffix":""},{"dropping-particle":"","family":"Barrett","given":"Katherine J.","non-dropping-particle":"","parse-names":false,"suffix":""},{"dropping-particle":"","family":"Kelly","given":"Matthew S.","non-dropping-particle":"","parse-names":false,"suffix":""},{"dropping-particle":"","family":"Staples","given":"Betty B.","non-dropping-particle":"","parse-names":false,"suffix":""},{"dropping-particle":"","family":"McGann","given":"Kathleen A.","non-dropping-particle":"","parse-names":false,"suffix":""},{"dropping-particle":"","family":"Cunningham","given":"Coleen K.","non-dropping-particle":"","parse-names":false,"suffix":""},{"dropping-particle":"","family":"Reed","given":"Ann M.","non-dropping-particle":"","parse-names":false,"suffix":""},{"dropping-particle":"","family":"Gbadegesin","given":"Rasheed A.","non-dropping-particle":"","parse-names":false,"suffix":""},{"dropping-particle":"","family":"Permar","given":"Sallie R.","non-dropping-particle":"","parse-names":false,"suffix":""}],"container-title":"Pediatrics","id":"ITEM-1","issue":"2","issued":{"date-parts":[["2019"]]},"page":"e20190745","title":"Cultivating Research Skills During Clinical Training to Promote Pediatric-Scientist Development","type":"article-journal","volume":"144"},"uris":["http://www.mendeley.com/documents/?uuid=55bd7ea4-7ffa-47c4-b41d-d2fbf7f01eeb"]}],"mendeley":{"formattedCitation":"&lt;sup&gt;7&lt;/sup&gt;","plainTextFormattedCitation":"7","previouslyFormattedCitation":"&lt;sup&gt;7&lt;/sup&gt;"},"properties":{"noteIndex":0},"schema":"https://github.com/citation-style-language/schema/raw/master/csl-citation.json"}</w:instrText>
      </w:r>
      <w:r w:rsidRPr="007E4A5A">
        <w:rPr>
          <w:rFonts w:asciiTheme="majorBidi" w:hAnsiTheme="majorBidi" w:cstheme="majorBidi"/>
        </w:rPr>
        <w:fldChar w:fldCharType="separate"/>
      </w:r>
      <w:r w:rsidR="00215F0B" w:rsidRPr="00924829">
        <w:rPr>
          <w:rFonts w:asciiTheme="majorBidi" w:hAnsiTheme="majorBidi" w:cstheme="majorBidi"/>
          <w:noProof/>
        </w:rPr>
        <w:t>7</w:t>
      </w:r>
      <w:r w:rsidRPr="007E4A5A">
        <w:rPr>
          <w:rFonts w:asciiTheme="majorBidi" w:hAnsiTheme="majorBidi" w:cstheme="majorBidi"/>
        </w:rPr>
        <w:fldChar w:fldCharType="end"/>
      </w:r>
      <w:r w:rsidRPr="00BE681A">
        <w:rPr>
          <w:rFonts w:asciiTheme="majorBidi" w:hAnsiTheme="majorBidi" w:cstheme="majorBidi"/>
        </w:rPr>
        <w:t xml:space="preserve">).  </w:t>
      </w:r>
      <w:r w:rsidR="00E45EBF" w:rsidRPr="00BE681A">
        <w:rPr>
          <w:rFonts w:asciiTheme="majorBidi" w:hAnsiTheme="majorBidi" w:cstheme="majorBidi"/>
        </w:rPr>
        <w:t>All t</w:t>
      </w:r>
      <w:r w:rsidR="00F95488" w:rsidRPr="00BE681A">
        <w:rPr>
          <w:rFonts w:asciiTheme="majorBidi" w:hAnsiTheme="majorBidi" w:cstheme="majorBidi"/>
        </w:rPr>
        <w:t>hese</w:t>
      </w:r>
      <w:r w:rsidRPr="00BE681A">
        <w:rPr>
          <w:rFonts w:asciiTheme="majorBidi" w:hAnsiTheme="majorBidi" w:cstheme="majorBidi"/>
        </w:rPr>
        <w:t xml:space="preserve"> </w:t>
      </w:r>
      <w:r w:rsidR="00E45EBF" w:rsidRPr="00BE681A">
        <w:rPr>
          <w:rFonts w:asciiTheme="majorBidi" w:hAnsiTheme="majorBidi" w:cstheme="majorBidi"/>
        </w:rPr>
        <w:t xml:space="preserve">approaches </w:t>
      </w:r>
      <w:r w:rsidRPr="00BE681A">
        <w:rPr>
          <w:rFonts w:asciiTheme="majorBidi" w:hAnsiTheme="majorBidi" w:cstheme="majorBidi"/>
        </w:rPr>
        <w:t xml:space="preserve">represent promising attempts to mitigate the problem of the decreasing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-scientist pipeline</w:t>
      </w:r>
      <w:r w:rsidR="00F95488" w:rsidRPr="00BE681A">
        <w:rPr>
          <w:rFonts w:asciiTheme="majorBidi" w:hAnsiTheme="majorBidi" w:cstheme="majorBidi"/>
        </w:rPr>
        <w:t xml:space="preserve">; however, </w:t>
      </w:r>
      <w:r w:rsidRPr="00BE681A">
        <w:rPr>
          <w:rFonts w:asciiTheme="majorBidi" w:hAnsiTheme="majorBidi" w:cstheme="majorBidi"/>
        </w:rPr>
        <w:t>the use, limitation</w:t>
      </w:r>
      <w:r w:rsidR="00437D66" w:rsidRPr="00BE681A">
        <w:rPr>
          <w:rFonts w:asciiTheme="majorBidi" w:hAnsiTheme="majorBidi" w:cstheme="majorBidi"/>
        </w:rPr>
        <w:t>s</w:t>
      </w:r>
      <w:r w:rsidRPr="00BE681A">
        <w:rPr>
          <w:rFonts w:asciiTheme="majorBidi" w:hAnsiTheme="majorBidi" w:cstheme="majorBidi"/>
        </w:rPr>
        <w:t xml:space="preserve">, and challenges </w:t>
      </w:r>
      <w:r w:rsidR="00F95488" w:rsidRPr="00BE681A">
        <w:rPr>
          <w:rFonts w:asciiTheme="majorBidi" w:hAnsiTheme="majorBidi" w:cstheme="majorBidi"/>
        </w:rPr>
        <w:t>of implementing</w:t>
      </w:r>
      <w:r w:rsidRPr="00BE681A">
        <w:rPr>
          <w:rFonts w:asciiTheme="majorBidi" w:hAnsiTheme="majorBidi" w:cstheme="majorBidi"/>
        </w:rPr>
        <w:t xml:space="preserve"> these pathways at </w:t>
      </w:r>
      <w:r w:rsidR="00506C54" w:rsidRPr="00BE681A">
        <w:rPr>
          <w:rFonts w:asciiTheme="majorBidi" w:hAnsiTheme="majorBidi" w:cstheme="majorBidi"/>
        </w:rPr>
        <w:t>various sizes of</w:t>
      </w:r>
      <w:r w:rsidRPr="00BE681A">
        <w:rPr>
          <w:rFonts w:asciiTheme="majorBidi" w:hAnsiTheme="majorBidi" w:cstheme="majorBidi"/>
        </w:rPr>
        <w:t xml:space="preserve"> residency programs are currently unknown.  </w:t>
      </w:r>
    </w:p>
    <w:p w14:paraId="618FCC99" w14:textId="77777777" w:rsidR="00D87F2C" w:rsidRPr="00BE681A" w:rsidRDefault="00D87F2C" w:rsidP="00924829">
      <w:pPr>
        <w:jc w:val="both"/>
        <w:rPr>
          <w:rFonts w:asciiTheme="majorBidi" w:hAnsiTheme="majorBidi" w:cstheme="majorBidi"/>
        </w:rPr>
      </w:pPr>
    </w:p>
    <w:p w14:paraId="64A8F421" w14:textId="646AFCF7" w:rsidR="004F5E07" w:rsidRPr="00BE681A" w:rsidRDefault="00D87F2C" w:rsidP="00924829">
      <w:pPr>
        <w:jc w:val="both"/>
        <w:rPr>
          <w:rFonts w:asciiTheme="majorBidi" w:hAnsiTheme="majorBidi" w:cstheme="majorBidi"/>
        </w:rPr>
      </w:pPr>
      <w:r w:rsidRPr="00BE681A">
        <w:rPr>
          <w:rFonts w:asciiTheme="majorBidi" w:hAnsiTheme="majorBidi" w:cstheme="majorBidi"/>
        </w:rPr>
        <w:t>Pediatric faculty</w:t>
      </w:r>
      <w:r w:rsidR="006704B1" w:rsidRPr="00BE681A">
        <w:rPr>
          <w:rFonts w:asciiTheme="majorBidi" w:hAnsiTheme="majorBidi" w:cstheme="majorBidi"/>
        </w:rPr>
        <w:t xml:space="preserve"> </w:t>
      </w:r>
      <w:r w:rsidR="00F95488" w:rsidRPr="00BE681A">
        <w:rPr>
          <w:rFonts w:asciiTheme="majorBidi" w:hAnsiTheme="majorBidi" w:cstheme="majorBidi"/>
        </w:rPr>
        <w:t xml:space="preserve">who </w:t>
      </w:r>
      <w:r w:rsidRPr="00BE681A">
        <w:rPr>
          <w:rFonts w:asciiTheme="majorBidi" w:hAnsiTheme="majorBidi" w:cstheme="majorBidi"/>
        </w:rPr>
        <w:t>have successfully obtained a career development award (NIH K-award), which represents the culmination of research productivity during residency and/or fellowship, have an increased likelihood of obtaining subsequent NIH funding</w:t>
      </w:r>
      <w:r w:rsidR="006162AC" w:rsidRPr="00BE681A">
        <w:rPr>
          <w:rFonts w:asciiTheme="majorBidi" w:hAnsiTheme="majorBidi" w:cstheme="majorBidi"/>
        </w:rPr>
        <w:t xml:space="preserve"> (NIH R-award)</w:t>
      </w:r>
      <w:r w:rsidRPr="00BE681A">
        <w:rPr>
          <w:rFonts w:asciiTheme="majorBidi" w:hAnsiTheme="majorBidi" w:cstheme="majorBidi"/>
        </w:rPr>
        <w:t xml:space="preserve"> and promotion opportunities</w:t>
      </w:r>
      <w:r w:rsidR="00F95488" w:rsidRPr="00BE681A">
        <w:rPr>
          <w:rFonts w:asciiTheme="majorBidi" w:hAnsiTheme="majorBidi" w:cstheme="majorBidi"/>
        </w:rPr>
        <w:t>,</w:t>
      </w:r>
      <w:r w:rsidRPr="00BE681A">
        <w:rPr>
          <w:rFonts w:asciiTheme="majorBidi" w:hAnsiTheme="majorBidi" w:cstheme="majorBidi"/>
        </w:rPr>
        <w:t xml:space="preserve"> although the</w:t>
      </w:r>
      <w:r w:rsidR="006162AC" w:rsidRPr="00BE681A">
        <w:rPr>
          <w:rFonts w:asciiTheme="majorBidi" w:hAnsiTheme="majorBidi" w:cstheme="majorBidi"/>
        </w:rPr>
        <w:t xml:space="preserve"> transition from</w:t>
      </w:r>
      <w:r w:rsidRPr="00BE681A">
        <w:rPr>
          <w:rFonts w:asciiTheme="majorBidi" w:hAnsiTheme="majorBidi" w:cstheme="majorBidi"/>
        </w:rPr>
        <w:t xml:space="preserve"> K-</w:t>
      </w:r>
      <w:r w:rsidR="006162AC" w:rsidRPr="00BE681A">
        <w:rPr>
          <w:rFonts w:asciiTheme="majorBidi" w:hAnsiTheme="majorBidi" w:cstheme="majorBidi"/>
        </w:rPr>
        <w:t xml:space="preserve"> </w:t>
      </w:r>
      <w:r w:rsidRPr="00BE681A">
        <w:rPr>
          <w:rFonts w:asciiTheme="majorBidi" w:hAnsiTheme="majorBidi" w:cstheme="majorBidi"/>
        </w:rPr>
        <w:t>to</w:t>
      </w:r>
      <w:r w:rsidR="006162AC" w:rsidRPr="00BE681A">
        <w:rPr>
          <w:rFonts w:asciiTheme="majorBidi" w:hAnsiTheme="majorBidi" w:cstheme="majorBidi"/>
        </w:rPr>
        <w:t xml:space="preserve"> </w:t>
      </w:r>
      <w:r w:rsidRPr="00BE681A">
        <w:rPr>
          <w:rFonts w:asciiTheme="majorBidi" w:hAnsiTheme="majorBidi" w:cstheme="majorBidi"/>
        </w:rPr>
        <w:t>R</w:t>
      </w:r>
      <w:r w:rsidR="006162AC" w:rsidRPr="00BE681A">
        <w:rPr>
          <w:rFonts w:asciiTheme="majorBidi" w:hAnsiTheme="majorBidi" w:cstheme="majorBidi"/>
        </w:rPr>
        <w:t>-funding</w:t>
      </w:r>
      <w:r w:rsidR="00F95488" w:rsidRPr="00BE681A">
        <w:rPr>
          <w:rFonts w:asciiTheme="majorBidi" w:hAnsiTheme="majorBidi" w:cstheme="majorBidi"/>
        </w:rPr>
        <w:t xml:space="preserve"> </w:t>
      </w:r>
      <w:r w:rsidRPr="00BE681A">
        <w:rPr>
          <w:rFonts w:asciiTheme="majorBidi" w:hAnsiTheme="majorBidi" w:cstheme="majorBidi"/>
        </w:rPr>
        <w:t>remains strained</w:t>
      </w:r>
      <w:r w:rsidR="006162AC" w:rsidRPr="00BE681A">
        <w:rPr>
          <w:rFonts w:asciiTheme="majorBidi" w:hAnsiTheme="majorBidi" w:cstheme="majorBidi"/>
        </w:rPr>
        <w:t>,</w:t>
      </w:r>
      <w:r w:rsidRPr="00BE681A">
        <w:rPr>
          <w:rFonts w:asciiTheme="majorBidi" w:hAnsiTheme="majorBidi" w:cstheme="majorBidi"/>
        </w:rPr>
        <w:t xml:space="preserve"> particularly in pediatrics</w:t>
      </w:r>
      <w:r w:rsidR="00D17B9F">
        <w:rPr>
          <w:rFonts w:asciiTheme="majorBidi" w:hAnsiTheme="majorBidi" w:cstheme="majorBidi"/>
        </w:rPr>
        <w:t xml:space="preserve"> where decreases have outpaced those in many other disciplines</w:t>
      </w:r>
      <w:r w:rsidRPr="00BE681A">
        <w:rPr>
          <w:rFonts w:asciiTheme="majorBidi" w:hAnsiTheme="majorBidi" w:cstheme="majorBidi"/>
        </w:rPr>
        <w:t xml:space="preserve"> (</w:t>
      </w:r>
      <w:r w:rsidRPr="007E4A5A">
        <w:rPr>
          <w:rFonts w:asciiTheme="majorBidi" w:hAnsiTheme="majorBidi" w:cstheme="majorBidi"/>
        </w:rPr>
        <w:fldChar w:fldCharType="begin" w:fldLock="1"/>
      </w:r>
      <w:r w:rsidR="00215F0B" w:rsidRPr="007E4A5A">
        <w:rPr>
          <w:rFonts w:asciiTheme="majorBidi" w:hAnsiTheme="majorBidi" w:cstheme="majorBidi"/>
        </w:rPr>
        <w:instrText>ADDIN CSL_CITATION {"citationItems":[{"id":"ITEM-1","itemData":{"DOI":"10.1096/fj.13-241687","ISBN":"1530-6860 (Electronic)\\n0892-6638 (Linking)","ISSN":"15306860","PMID":"24297696","abstract":"Physician scientists (researchers with either M.D. or M.D.-Ph.D. degrees) have the unique potential to combine clinical perspectives with scientific insight, and their participation in biomedical research has long been an important topic for policymakers and educators. Given the recent changes in the research environment, an update and extension of earlier studies of this population was needed. Our findings show that physician scientists are less likely to take a major role in biomedical research than they were in the past. The number of physician scientists receiving postdoctoral research training and career development awards is at an all-time low. Physician scientists today, on average, receive their first major research award (R01 equivalent) at a later age than in the 1980s. The number of first-time R01-equivalent awards to physicians is at the same level as it was 30 yr ago, but physicians now represent a smaller percentage of the grant recipients. The long-term decline in the number of physicians entering research careers was temporarily halted during the period of substantial U.S. National Institutes of Health (NIH) budget growth (1998-2003). These gains are lost, however, in the subsequent years when NIH budgets failed to keep pace with rising costs.","author":[{"dropping-particle":"","family":"Garrison","given":"Howard H.","non-dropping-particle":"","parse-names":false,"suffix":""},{"dropping-particle":"","family":"Deschamps","given":"Anne M.","non-dropping-particle":"","parse-names":false,"suffix":""}],"container-title":"FASEB Journal","id":"ITEM-1","issued":{"date-parts":[["2014"]]},"title":"NIH research funding and early career physician scientists: Continuing challenges in the 21st century","type":"article-journal"},"uris":["http://www.mendeley.com/documents/?uuid=9ee91883-558a-3014-ad29-97ed2543e2c7"]}],"mendeley":{"formattedCitation":"&lt;sup&gt;8&lt;/sup&gt;","plainTextFormattedCitation":"8","previouslyFormattedCitation":"&lt;sup&gt;8&lt;/sup&gt;"},"properties":{"noteIndex":0},"schema":"https://github.com/citation-style-language/schema/raw/master/csl-citation.json"}</w:instrText>
      </w:r>
      <w:r w:rsidRPr="007E4A5A">
        <w:rPr>
          <w:rFonts w:asciiTheme="majorBidi" w:hAnsiTheme="majorBidi" w:cstheme="majorBidi"/>
        </w:rPr>
        <w:fldChar w:fldCharType="separate"/>
      </w:r>
      <w:r w:rsidR="00215F0B" w:rsidRPr="00924829">
        <w:rPr>
          <w:rFonts w:asciiTheme="majorBidi" w:hAnsiTheme="majorBidi" w:cstheme="majorBidi"/>
          <w:noProof/>
        </w:rPr>
        <w:t>8</w:t>
      </w:r>
      <w:r w:rsidRPr="007E4A5A">
        <w:rPr>
          <w:rFonts w:asciiTheme="majorBidi" w:hAnsiTheme="majorBidi" w:cstheme="majorBidi"/>
        </w:rPr>
        <w:fldChar w:fldCharType="end"/>
      </w:r>
      <w:r w:rsidRPr="00BE681A">
        <w:rPr>
          <w:rFonts w:asciiTheme="majorBidi" w:hAnsiTheme="majorBidi" w:cstheme="majorBidi"/>
        </w:rPr>
        <w:t>).</w:t>
      </w:r>
      <w:r w:rsidR="00670E20" w:rsidRPr="00BE681A">
        <w:rPr>
          <w:rFonts w:asciiTheme="majorBidi" w:hAnsiTheme="majorBidi" w:cstheme="majorBidi"/>
        </w:rPr>
        <w:t xml:space="preserve"> Thus, research training opportunities across the continuum</w:t>
      </w:r>
      <w:r w:rsidR="00D17B9F">
        <w:rPr>
          <w:rFonts w:asciiTheme="majorBidi" w:hAnsiTheme="majorBidi" w:cstheme="majorBidi"/>
        </w:rPr>
        <w:t xml:space="preserve"> and specific fostering</w:t>
      </w:r>
      <w:r w:rsidR="00670E20" w:rsidRPr="00BE681A">
        <w:rPr>
          <w:rFonts w:asciiTheme="majorBidi" w:hAnsiTheme="majorBidi" w:cstheme="majorBidi"/>
        </w:rPr>
        <w:t xml:space="preserve"> are critical to long</w:t>
      </w:r>
      <w:r w:rsidR="00624B83">
        <w:rPr>
          <w:rFonts w:asciiTheme="majorBidi" w:hAnsiTheme="majorBidi" w:cstheme="majorBidi"/>
        </w:rPr>
        <w:t>-</w:t>
      </w:r>
      <w:r w:rsidR="00670E20" w:rsidRPr="00BE681A">
        <w:rPr>
          <w:rFonts w:asciiTheme="majorBidi" w:hAnsiTheme="majorBidi" w:cstheme="majorBidi"/>
        </w:rPr>
        <w:t xml:space="preserve">term career success as a </w:t>
      </w:r>
      <w:r w:rsidR="00BE681A" w:rsidRPr="00BE681A">
        <w:rPr>
          <w:rFonts w:asciiTheme="majorBidi" w:hAnsiTheme="majorBidi" w:cstheme="majorBidi"/>
        </w:rPr>
        <w:t>p</w:t>
      </w:r>
      <w:r w:rsidR="00BE681A">
        <w:rPr>
          <w:rFonts w:asciiTheme="majorBidi" w:hAnsiTheme="majorBidi" w:cstheme="majorBidi"/>
        </w:rPr>
        <w:t>ediatrician</w:t>
      </w:r>
      <w:r w:rsidR="00670E20" w:rsidRPr="00BE681A">
        <w:rPr>
          <w:rFonts w:asciiTheme="majorBidi" w:hAnsiTheme="majorBidi" w:cstheme="majorBidi"/>
        </w:rPr>
        <w:t>-scientist</w:t>
      </w:r>
      <w:r w:rsidR="00EE415E">
        <w:rPr>
          <w:rFonts w:asciiTheme="majorBidi" w:hAnsiTheme="majorBidi" w:cstheme="majorBidi"/>
        </w:rPr>
        <w:t xml:space="preserve"> </w:t>
      </w:r>
      <w:r w:rsidR="00924829">
        <w:rPr>
          <w:rFonts w:asciiTheme="majorBidi" w:hAnsiTheme="majorBidi" w:cstheme="majorBidi"/>
        </w:rPr>
        <w:t>(</w:t>
      </w:r>
      <w:r w:rsidRPr="00924829">
        <w:rPr>
          <w:rFonts w:asciiTheme="majorBidi" w:hAnsiTheme="majorBidi" w:cstheme="majorBidi"/>
        </w:rPr>
        <w:fldChar w:fldCharType="begin" w:fldLock="1"/>
      </w:r>
      <w:r w:rsidR="00215F0B" w:rsidRPr="00924829">
        <w:rPr>
          <w:rFonts w:asciiTheme="majorBidi" w:hAnsiTheme="majorBidi" w:cstheme="majorBidi"/>
        </w:rPr>
        <w:instrText>ADDIN CSL_CITATION {"citationItems":[{"id":"ITEM-1","itemData":{"DOI":"10.1096/fj.13-241687","ISBN":"1530-6860 (Electronic)\\n0892-6638 (Linking)","ISSN":"15306860","PMID":"24297696","abstract":"Physician scientists (researchers with either M.D. or M.D.-Ph.D. degrees) have the unique potential to combine clinical perspectives with scientific insight, and their participation in biomedical research has long been an important topic for policymakers and educators. Given the recent changes in the research environment, an update and extension of earlier studies of this population was needed. Our findings show that physician scientists are less likely to take a major role in biomedical research than they were in the past. The number of physician scientists receiving postdoctoral research training and career development awards is at an all-time low. Physician scientists today, on average, receive their first major research award (R01 equivalent) at a later age than in the 1980s. The number of first-time R01-equivalent awards to physicians is at the same level as it was 30 yr ago, but physicians now represent a smaller percentage of the grant recipients. The long-term decline in the number of physicians entering research careers was temporarily halted during the period of substantial U.S. National Institutes of Health (NIH) budget growth (1998-2003). These gains are lost, however, in the subsequent years when NIH budgets failed to keep pace with rising costs.","author":[{"dropping-particle":"","family":"Garrison","given":"Howard H.","non-dropping-particle":"","parse-names":false,"suffix":""},{"dropping-particle":"","family":"Deschamps","given":"Anne M.","non-dropping-particle":"","parse-names":false,"suffix":""}],"container-title":"FASEB Journal","id":"ITEM-1","issued":{"date-parts":[["2014"]]},"title":"NIH research funding and early career physician scientists: Continuing challenges in the 21st century","type":"article-journal"},"uris":["http://www.mendeley.com/documents/?uuid=9ee91883-558a-3014-ad29-97ed2543e2c7"]}],"mendeley":{"formattedCitation":"&lt;sup&gt;8&lt;/sup&gt;","plainTextFormattedCitation":"8","previouslyFormattedCitation":"&lt;sup&gt;8&lt;/sup&gt;"},"properties":{"noteIndex":0},"schema":"https://github.com/citation-style-language/schema/raw/master/csl-citation.json"}</w:instrText>
      </w:r>
      <w:r w:rsidRPr="00924829">
        <w:rPr>
          <w:rFonts w:asciiTheme="majorBidi" w:hAnsiTheme="majorBidi" w:cstheme="majorBidi"/>
        </w:rPr>
        <w:fldChar w:fldCharType="separate"/>
      </w:r>
      <w:r w:rsidR="00215F0B" w:rsidRPr="00924829">
        <w:rPr>
          <w:rFonts w:asciiTheme="majorBidi" w:hAnsiTheme="majorBidi" w:cstheme="majorBidi"/>
          <w:noProof/>
        </w:rPr>
        <w:t>8</w:t>
      </w:r>
      <w:r w:rsidRPr="00924829">
        <w:rPr>
          <w:rFonts w:asciiTheme="majorBidi" w:hAnsiTheme="majorBidi" w:cstheme="majorBidi"/>
        </w:rPr>
        <w:fldChar w:fldCharType="end"/>
      </w:r>
      <w:r w:rsidR="00924829">
        <w:rPr>
          <w:rFonts w:asciiTheme="majorBidi" w:hAnsiTheme="majorBidi" w:cstheme="majorBidi"/>
        </w:rPr>
        <w:t>)</w:t>
      </w:r>
      <w:r w:rsidRPr="00BE681A">
        <w:rPr>
          <w:rFonts w:asciiTheme="majorBidi" w:hAnsiTheme="majorBidi" w:cstheme="majorBidi"/>
        </w:rPr>
        <w:t>.</w:t>
      </w:r>
      <w:r w:rsidR="006E5B02" w:rsidRPr="00BE681A" w:rsidDel="006E5B02">
        <w:rPr>
          <w:rFonts w:asciiTheme="majorBidi" w:hAnsiTheme="majorBidi" w:cstheme="majorBidi"/>
        </w:rPr>
        <w:t xml:space="preserve"> </w:t>
      </w:r>
    </w:p>
    <w:p w14:paraId="40AA7B11" w14:textId="77777777" w:rsidR="004F5E07" w:rsidRPr="00BE681A" w:rsidRDefault="004F5E07" w:rsidP="00924829">
      <w:pPr>
        <w:jc w:val="both"/>
        <w:rPr>
          <w:rFonts w:asciiTheme="majorBidi" w:hAnsiTheme="majorBidi" w:cstheme="majorBidi"/>
        </w:rPr>
      </w:pPr>
    </w:p>
    <w:p w14:paraId="67401649" w14:textId="10EB2FC3" w:rsidR="00D87F2C" w:rsidRDefault="00D87F2C" w:rsidP="00924829">
      <w:pPr>
        <w:jc w:val="both"/>
        <w:rPr>
          <w:rFonts w:asciiTheme="majorBidi" w:hAnsiTheme="majorBidi" w:cstheme="majorBidi"/>
        </w:rPr>
      </w:pPr>
      <w:r w:rsidRPr="00BE681A">
        <w:rPr>
          <w:rFonts w:asciiTheme="majorBidi" w:hAnsiTheme="majorBidi" w:cstheme="majorBidi"/>
        </w:rPr>
        <w:t xml:space="preserve">To address </w:t>
      </w:r>
      <w:r w:rsidR="001619CF" w:rsidRPr="00BE681A">
        <w:rPr>
          <w:rFonts w:asciiTheme="majorBidi" w:hAnsiTheme="majorBidi" w:cstheme="majorBidi"/>
        </w:rPr>
        <w:t>these</w:t>
      </w:r>
      <w:r w:rsidRPr="00BE681A">
        <w:rPr>
          <w:rFonts w:asciiTheme="majorBidi" w:hAnsiTheme="majorBidi" w:cstheme="majorBidi"/>
        </w:rPr>
        <w:t xml:space="preserve"> challenges, The National Pediatrician-Scientist Collaborative Workgroup (NPSCW) led a</w:t>
      </w:r>
      <w:r w:rsidR="0058698A" w:rsidRPr="00BE681A">
        <w:rPr>
          <w:rFonts w:asciiTheme="majorBidi" w:hAnsiTheme="majorBidi" w:cstheme="majorBidi"/>
        </w:rPr>
        <w:t xml:space="preserve"> </w:t>
      </w:r>
      <w:r w:rsidR="00E45EBF" w:rsidRPr="00BE681A">
        <w:rPr>
          <w:rFonts w:asciiTheme="majorBidi" w:hAnsiTheme="majorBidi" w:cstheme="majorBidi"/>
        </w:rPr>
        <w:t>discussion</w:t>
      </w:r>
      <w:r w:rsidR="0058698A" w:rsidRPr="00BE681A">
        <w:rPr>
          <w:rFonts w:asciiTheme="majorBidi" w:hAnsiTheme="majorBidi" w:cstheme="majorBidi"/>
        </w:rPr>
        <w:t xml:space="preserve"> forum</w:t>
      </w:r>
      <w:r w:rsidRPr="00BE681A">
        <w:rPr>
          <w:rFonts w:asciiTheme="majorBidi" w:hAnsiTheme="majorBidi" w:cstheme="majorBidi"/>
        </w:rPr>
        <w:t xml:space="preserve"> at the 2019 Pediatric Academic </w:t>
      </w:r>
      <w:r w:rsidR="00B01A6E" w:rsidRPr="00BE681A">
        <w:rPr>
          <w:rFonts w:asciiTheme="majorBidi" w:hAnsiTheme="majorBidi" w:cstheme="majorBidi"/>
        </w:rPr>
        <w:t>Societ</w:t>
      </w:r>
      <w:r w:rsidR="00B01A6E">
        <w:rPr>
          <w:rFonts w:asciiTheme="majorBidi" w:hAnsiTheme="majorBidi" w:cstheme="majorBidi"/>
        </w:rPr>
        <w:t>ies</w:t>
      </w:r>
      <w:r w:rsidR="00B01A6E" w:rsidRPr="00BE681A">
        <w:rPr>
          <w:rFonts w:asciiTheme="majorBidi" w:hAnsiTheme="majorBidi" w:cstheme="majorBidi"/>
        </w:rPr>
        <w:t xml:space="preserve"> </w:t>
      </w:r>
      <w:r w:rsidRPr="00BE681A">
        <w:rPr>
          <w:rFonts w:asciiTheme="majorBidi" w:hAnsiTheme="majorBidi" w:cstheme="majorBidi"/>
        </w:rPr>
        <w:t>(PAS) Meeting to complement</w:t>
      </w:r>
      <w:r w:rsidR="0092129D" w:rsidRPr="00BE681A">
        <w:rPr>
          <w:rFonts w:asciiTheme="majorBidi" w:hAnsiTheme="majorBidi" w:cstheme="majorBidi"/>
        </w:rPr>
        <w:t xml:space="preserve"> ongoing</w:t>
      </w:r>
      <w:r w:rsidRPr="00BE681A">
        <w:rPr>
          <w:rFonts w:asciiTheme="majorBidi" w:hAnsiTheme="majorBidi" w:cstheme="majorBidi"/>
        </w:rPr>
        <w:t xml:space="preserve"> efforts </w:t>
      </w:r>
      <w:r w:rsidR="0092129D" w:rsidRPr="00BE681A">
        <w:rPr>
          <w:rFonts w:asciiTheme="majorBidi" w:hAnsiTheme="majorBidi" w:cstheme="majorBidi"/>
        </w:rPr>
        <w:t>to reduce</w:t>
      </w:r>
      <w:r w:rsidRPr="00BE681A">
        <w:rPr>
          <w:rFonts w:asciiTheme="majorBidi" w:hAnsiTheme="majorBidi" w:cstheme="majorBidi"/>
        </w:rPr>
        <w:t xml:space="preserve">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 attrition </w:t>
      </w:r>
      <w:r w:rsidR="00AD6BD2">
        <w:rPr>
          <w:rFonts w:asciiTheme="majorBidi" w:hAnsiTheme="majorBidi" w:cstheme="majorBidi"/>
        </w:rPr>
        <w:t>(</w:t>
      </w:r>
      <w:r w:rsidR="00AD6BD2" w:rsidRPr="00BE681A">
        <w:rPr>
          <w:rFonts w:asciiTheme="majorBidi" w:hAnsiTheme="majorBidi" w:cstheme="majorBidi"/>
        </w:rPr>
        <w:t>session #313009</w:t>
      </w:r>
      <w:r w:rsidR="00AD6BD2">
        <w:rPr>
          <w:rFonts w:asciiTheme="majorBidi" w:hAnsiTheme="majorBidi" w:cstheme="majorBidi"/>
        </w:rPr>
        <w:t>)</w:t>
      </w:r>
      <w:r w:rsidRPr="00BE681A">
        <w:rPr>
          <w:rFonts w:asciiTheme="majorBidi" w:hAnsiTheme="majorBidi" w:cstheme="majorBidi"/>
        </w:rPr>
        <w:t xml:space="preserve">.   </w:t>
      </w:r>
      <w:r w:rsidR="004F5E07" w:rsidRPr="00BE681A">
        <w:rPr>
          <w:rFonts w:asciiTheme="majorBidi" w:hAnsiTheme="majorBidi" w:cstheme="majorBidi"/>
        </w:rPr>
        <w:t xml:space="preserve">Founded in July 2018, the NPSCW is comprised of faculty and trainees in pediatrics with diverse </w:t>
      </w:r>
      <w:r w:rsidR="00437D66" w:rsidRPr="00BE681A">
        <w:rPr>
          <w:rFonts w:asciiTheme="majorBidi" w:hAnsiTheme="majorBidi" w:cstheme="majorBidi"/>
        </w:rPr>
        <w:t>roles</w:t>
      </w:r>
      <w:r w:rsidR="004F5E07" w:rsidRPr="00BE681A">
        <w:rPr>
          <w:rFonts w:asciiTheme="majorBidi" w:hAnsiTheme="majorBidi" w:cstheme="majorBidi"/>
        </w:rPr>
        <w:t xml:space="preserve"> (researchers, educators, chairs, and others) who serve as leaders in creating educational experiences and mentorship in clinical and research training for residents, fellows, and junior faculty.  Its </w:t>
      </w:r>
      <w:r w:rsidR="006E5B02" w:rsidRPr="00BE681A">
        <w:rPr>
          <w:rFonts w:asciiTheme="majorBidi" w:hAnsiTheme="majorBidi" w:cstheme="majorBidi"/>
        </w:rPr>
        <w:t>goal is</w:t>
      </w:r>
      <w:r w:rsidR="004F5E07" w:rsidRPr="00BE681A">
        <w:rPr>
          <w:rFonts w:asciiTheme="majorBidi" w:hAnsiTheme="majorBidi" w:cstheme="majorBidi"/>
        </w:rPr>
        <w:t xml:space="preserve"> to create educational models to support </w:t>
      </w:r>
      <w:r w:rsidR="00BE681A" w:rsidRPr="00BE681A">
        <w:rPr>
          <w:rFonts w:asciiTheme="majorBidi" w:hAnsiTheme="majorBidi" w:cstheme="majorBidi"/>
        </w:rPr>
        <w:t>p</w:t>
      </w:r>
      <w:r w:rsidR="00BE681A">
        <w:rPr>
          <w:rFonts w:asciiTheme="majorBidi" w:hAnsiTheme="majorBidi" w:cstheme="majorBidi"/>
        </w:rPr>
        <w:t>ediatrician</w:t>
      </w:r>
      <w:r w:rsidR="004F5E07" w:rsidRPr="00BE681A">
        <w:rPr>
          <w:rFonts w:asciiTheme="majorBidi" w:hAnsiTheme="majorBidi" w:cstheme="majorBidi"/>
        </w:rPr>
        <w:t>-scientist trainees and junior faculty in their efforts to develop productive research careers</w:t>
      </w:r>
      <w:r w:rsidR="006E5B02" w:rsidRPr="00BE681A">
        <w:rPr>
          <w:rFonts w:asciiTheme="majorBidi" w:hAnsiTheme="majorBidi" w:cstheme="majorBidi"/>
        </w:rPr>
        <w:t>.</w:t>
      </w:r>
    </w:p>
    <w:p w14:paraId="066EAA6C" w14:textId="77777777" w:rsidR="00624B83" w:rsidRPr="00BE681A" w:rsidRDefault="00624B83" w:rsidP="00924829">
      <w:pPr>
        <w:jc w:val="both"/>
        <w:rPr>
          <w:rFonts w:asciiTheme="majorBidi" w:hAnsiTheme="majorBidi" w:cstheme="majorBidi"/>
        </w:rPr>
      </w:pPr>
    </w:p>
    <w:p w14:paraId="20A3E9EE" w14:textId="77777777" w:rsidR="00D87F2C" w:rsidRPr="00BE681A" w:rsidRDefault="00D87F2C" w:rsidP="00924829">
      <w:pPr>
        <w:jc w:val="both"/>
        <w:rPr>
          <w:rFonts w:asciiTheme="majorBidi" w:hAnsiTheme="majorBidi" w:cstheme="majorBidi"/>
        </w:rPr>
      </w:pPr>
    </w:p>
    <w:p w14:paraId="2748603D" w14:textId="50AB9F21" w:rsidR="00D87F2C" w:rsidRPr="00BE681A" w:rsidRDefault="00D87F2C" w:rsidP="00924829">
      <w:pPr>
        <w:jc w:val="both"/>
        <w:rPr>
          <w:rFonts w:asciiTheme="majorBidi" w:hAnsiTheme="majorBidi" w:cstheme="majorBidi"/>
        </w:rPr>
      </w:pPr>
      <w:r w:rsidRPr="00BE681A">
        <w:rPr>
          <w:rFonts w:asciiTheme="majorBidi" w:hAnsiTheme="majorBidi" w:cstheme="majorBidi"/>
          <w:b/>
          <w:bCs/>
        </w:rPr>
        <w:lastRenderedPageBreak/>
        <w:t xml:space="preserve">Call to Action: Identifying Barriers in Training </w:t>
      </w:r>
      <w:r w:rsidR="00BE681A" w:rsidRPr="00BE681A">
        <w:rPr>
          <w:rFonts w:asciiTheme="majorBidi" w:hAnsiTheme="majorBidi" w:cstheme="majorBidi"/>
          <w:b/>
          <w:bCs/>
        </w:rPr>
        <w:t>P</w:t>
      </w:r>
      <w:r w:rsidR="00BE681A">
        <w:rPr>
          <w:rFonts w:asciiTheme="majorBidi" w:hAnsiTheme="majorBidi" w:cstheme="majorBidi"/>
          <w:b/>
          <w:bCs/>
        </w:rPr>
        <w:t>ediatrician</w:t>
      </w:r>
      <w:r w:rsidRPr="00BE681A">
        <w:rPr>
          <w:rFonts w:asciiTheme="majorBidi" w:hAnsiTheme="majorBidi" w:cstheme="majorBidi"/>
          <w:b/>
          <w:bCs/>
        </w:rPr>
        <w:t>-Scientists During Residency</w:t>
      </w:r>
    </w:p>
    <w:p w14:paraId="4335D8F8" w14:textId="4135110E" w:rsidR="006F3A0B" w:rsidRDefault="00D87F2C" w:rsidP="00924829">
      <w:pPr>
        <w:jc w:val="both"/>
        <w:rPr>
          <w:rFonts w:asciiTheme="majorBidi" w:hAnsiTheme="majorBidi" w:cstheme="majorBidi"/>
        </w:rPr>
      </w:pPr>
      <w:r w:rsidRPr="00BE681A">
        <w:rPr>
          <w:rFonts w:asciiTheme="majorBidi" w:hAnsiTheme="majorBidi" w:cstheme="majorBidi"/>
        </w:rPr>
        <w:t>The NPSCW’s vision is to identify and advocate for best practices in training pediatrician-scientists during residency</w:t>
      </w:r>
      <w:r w:rsidR="004F5E07" w:rsidRPr="00BE681A">
        <w:rPr>
          <w:rFonts w:asciiTheme="majorBidi" w:hAnsiTheme="majorBidi" w:cstheme="majorBidi"/>
        </w:rPr>
        <w:t>, with programs</w:t>
      </w:r>
      <w:r w:rsidRPr="00BE681A">
        <w:rPr>
          <w:rFonts w:asciiTheme="majorBidi" w:hAnsiTheme="majorBidi" w:cstheme="majorBidi"/>
        </w:rPr>
        <w:t xml:space="preserve"> that can be tailored to unique institutional environments and needs. Currently, large variations exist in the </w:t>
      </w:r>
      <w:r w:rsidR="004F5E07" w:rsidRPr="00BE681A">
        <w:rPr>
          <w:rFonts w:asciiTheme="majorBidi" w:hAnsiTheme="majorBidi" w:cstheme="majorBidi"/>
        </w:rPr>
        <w:t>structure</w:t>
      </w:r>
      <w:r w:rsidR="00437D66" w:rsidRPr="00BE681A">
        <w:rPr>
          <w:rFonts w:asciiTheme="majorBidi" w:hAnsiTheme="majorBidi" w:cstheme="majorBidi"/>
        </w:rPr>
        <w:t xml:space="preserve">s </w:t>
      </w:r>
      <w:r w:rsidRPr="00BE681A">
        <w:rPr>
          <w:rFonts w:asciiTheme="majorBidi" w:hAnsiTheme="majorBidi" w:cstheme="majorBidi"/>
        </w:rPr>
        <w:t xml:space="preserve">and components of the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 programs due to </w:t>
      </w:r>
      <w:r w:rsidR="00EE415E">
        <w:rPr>
          <w:rFonts w:asciiTheme="majorBidi" w:hAnsiTheme="majorBidi" w:cstheme="majorBidi"/>
        </w:rPr>
        <w:t xml:space="preserve">insufficient </w:t>
      </w:r>
      <w:r w:rsidRPr="00BE681A">
        <w:rPr>
          <w:rFonts w:asciiTheme="majorBidi" w:hAnsiTheme="majorBidi" w:cstheme="majorBidi"/>
        </w:rPr>
        <w:t xml:space="preserve">literature on best practices </w:t>
      </w:r>
      <w:r w:rsidR="006704B1" w:rsidRPr="00BE681A">
        <w:rPr>
          <w:rFonts w:asciiTheme="majorBidi" w:hAnsiTheme="majorBidi" w:cstheme="majorBidi"/>
        </w:rPr>
        <w:t xml:space="preserve">for program development. </w:t>
      </w:r>
      <w:r w:rsidRPr="00BE681A">
        <w:rPr>
          <w:rFonts w:asciiTheme="majorBidi" w:hAnsiTheme="majorBidi" w:cstheme="majorBidi"/>
        </w:rPr>
        <w:t>The aim of the</w:t>
      </w:r>
      <w:r w:rsidR="00C8448C" w:rsidRPr="00BE681A">
        <w:rPr>
          <w:rFonts w:asciiTheme="majorBidi" w:hAnsiTheme="majorBidi" w:cstheme="majorBidi"/>
        </w:rPr>
        <w:t xml:space="preserve"> </w:t>
      </w:r>
      <w:r w:rsidR="00E27FBA">
        <w:rPr>
          <w:rFonts w:asciiTheme="majorBidi" w:hAnsiTheme="majorBidi" w:cstheme="majorBidi"/>
        </w:rPr>
        <w:t>scholarly</w:t>
      </w:r>
      <w:r w:rsidRPr="00BE681A">
        <w:rPr>
          <w:rFonts w:asciiTheme="majorBidi" w:hAnsiTheme="majorBidi" w:cstheme="majorBidi"/>
        </w:rPr>
        <w:t xml:space="preserve"> session</w:t>
      </w:r>
      <w:r w:rsidR="00437D66" w:rsidRPr="00BE681A">
        <w:rPr>
          <w:rFonts w:asciiTheme="majorBidi" w:hAnsiTheme="majorBidi" w:cstheme="majorBidi"/>
        </w:rPr>
        <w:t xml:space="preserve"> held at </w:t>
      </w:r>
      <w:r w:rsidR="00AE12BA" w:rsidRPr="00BE681A">
        <w:rPr>
          <w:rFonts w:asciiTheme="majorBidi" w:hAnsiTheme="majorBidi" w:cstheme="majorBidi"/>
        </w:rPr>
        <w:t>PAS</w:t>
      </w:r>
      <w:r w:rsidR="00437D66" w:rsidRPr="00BE681A">
        <w:rPr>
          <w:rFonts w:asciiTheme="majorBidi" w:hAnsiTheme="majorBidi" w:cstheme="majorBidi"/>
        </w:rPr>
        <w:t xml:space="preserve"> </w:t>
      </w:r>
      <w:r w:rsidRPr="00BE681A">
        <w:rPr>
          <w:rFonts w:asciiTheme="majorBidi" w:hAnsiTheme="majorBidi" w:cstheme="majorBidi"/>
        </w:rPr>
        <w:t xml:space="preserve">was to identify the current and future state of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 training. </w:t>
      </w:r>
      <w:r w:rsidR="006F3A0B" w:rsidRPr="00BE681A">
        <w:rPr>
          <w:rFonts w:asciiTheme="majorBidi" w:hAnsiTheme="majorBidi" w:cstheme="majorBidi"/>
        </w:rPr>
        <w:t xml:space="preserve">The session </w:t>
      </w:r>
      <w:r w:rsidR="0059210E">
        <w:rPr>
          <w:rFonts w:asciiTheme="majorBidi" w:hAnsiTheme="majorBidi" w:cstheme="majorBidi"/>
        </w:rPr>
        <w:t>provided</w:t>
      </w:r>
      <w:r w:rsidR="006F3A0B" w:rsidRPr="00BE681A">
        <w:rPr>
          <w:rFonts w:asciiTheme="majorBidi" w:hAnsiTheme="majorBidi" w:cstheme="majorBidi"/>
        </w:rPr>
        <w:t xml:space="preserve"> a venue to share and appraise successful models in training and to identify existing challenges and potential strategies. </w:t>
      </w:r>
    </w:p>
    <w:p w14:paraId="2BDC2818" w14:textId="77777777" w:rsidR="00B01A6E" w:rsidRPr="00BE681A" w:rsidRDefault="00B01A6E" w:rsidP="00924829">
      <w:pPr>
        <w:jc w:val="both"/>
        <w:rPr>
          <w:rFonts w:asciiTheme="majorBidi" w:hAnsiTheme="majorBidi" w:cstheme="majorBidi"/>
        </w:rPr>
      </w:pPr>
    </w:p>
    <w:p w14:paraId="1EA0CB1F" w14:textId="2993F67A" w:rsidR="00D87F2C" w:rsidRPr="00BE681A" w:rsidRDefault="00D87F2C" w:rsidP="00924829">
      <w:pPr>
        <w:jc w:val="both"/>
        <w:rPr>
          <w:rFonts w:asciiTheme="majorBidi" w:hAnsiTheme="majorBidi" w:cstheme="majorBidi"/>
        </w:rPr>
      </w:pPr>
      <w:r w:rsidRPr="00BE681A">
        <w:rPr>
          <w:rFonts w:asciiTheme="majorBidi" w:hAnsiTheme="majorBidi" w:cstheme="majorBidi"/>
        </w:rPr>
        <w:t xml:space="preserve">The recording and </w:t>
      </w:r>
      <w:r w:rsidR="00CF662D" w:rsidRPr="00BE681A">
        <w:rPr>
          <w:rFonts w:asciiTheme="majorBidi" w:hAnsiTheme="majorBidi" w:cstheme="majorBidi"/>
        </w:rPr>
        <w:t xml:space="preserve">transcribing </w:t>
      </w:r>
      <w:r w:rsidRPr="00BE681A">
        <w:rPr>
          <w:rFonts w:asciiTheme="majorBidi" w:hAnsiTheme="majorBidi" w:cstheme="majorBidi"/>
        </w:rPr>
        <w:t xml:space="preserve">of the session </w:t>
      </w:r>
      <w:r w:rsidR="00CF662D" w:rsidRPr="00BE681A">
        <w:rPr>
          <w:rFonts w:asciiTheme="majorBidi" w:hAnsiTheme="majorBidi" w:cstheme="majorBidi"/>
        </w:rPr>
        <w:t xml:space="preserve">were </w:t>
      </w:r>
      <w:r w:rsidRPr="00BE681A">
        <w:rPr>
          <w:rFonts w:asciiTheme="majorBidi" w:hAnsiTheme="majorBidi" w:cstheme="majorBidi"/>
        </w:rPr>
        <w:t xml:space="preserve">approved by the PAS and the Institution Review Board at the Baylor College of Medicine.  Following is a </w:t>
      </w:r>
      <w:r w:rsidR="00AE12BA" w:rsidRPr="00BE681A">
        <w:rPr>
          <w:rFonts w:asciiTheme="majorBidi" w:hAnsiTheme="majorBidi" w:cstheme="majorBidi"/>
        </w:rPr>
        <w:t>synthesis of identified barriers and descriptions of successful practices derived from</w:t>
      </w:r>
      <w:r w:rsidRPr="00BE681A">
        <w:rPr>
          <w:rFonts w:asciiTheme="majorBidi" w:hAnsiTheme="majorBidi" w:cstheme="majorBidi"/>
        </w:rPr>
        <w:t xml:space="preserve"> short talks, group discussions, panel engagement</w:t>
      </w:r>
      <w:r w:rsidR="00CF662D" w:rsidRPr="00BE681A">
        <w:rPr>
          <w:rFonts w:asciiTheme="majorBidi" w:hAnsiTheme="majorBidi" w:cstheme="majorBidi"/>
        </w:rPr>
        <w:t>s</w:t>
      </w:r>
      <w:r w:rsidRPr="00BE681A">
        <w:rPr>
          <w:rFonts w:asciiTheme="majorBidi" w:hAnsiTheme="majorBidi" w:cstheme="majorBidi"/>
        </w:rPr>
        <w:t>, and interactive dialogue from participants</w:t>
      </w:r>
      <w:r w:rsidR="00CF662D" w:rsidRPr="00BE681A">
        <w:rPr>
          <w:rFonts w:asciiTheme="majorBidi" w:hAnsiTheme="majorBidi" w:cstheme="majorBidi"/>
        </w:rPr>
        <w:t xml:space="preserve">. </w:t>
      </w:r>
    </w:p>
    <w:p w14:paraId="3AB89E6D" w14:textId="64068969" w:rsidR="00D87F2C" w:rsidRDefault="00D87F2C" w:rsidP="00924829">
      <w:pPr>
        <w:jc w:val="both"/>
        <w:rPr>
          <w:rFonts w:asciiTheme="majorBidi" w:hAnsiTheme="majorBidi" w:cstheme="majorBidi"/>
        </w:rPr>
      </w:pPr>
    </w:p>
    <w:p w14:paraId="69D2743B" w14:textId="77777777" w:rsidR="00624B83" w:rsidRPr="00BE681A" w:rsidRDefault="00624B83" w:rsidP="00924829">
      <w:pPr>
        <w:jc w:val="both"/>
        <w:rPr>
          <w:rFonts w:asciiTheme="majorBidi" w:hAnsiTheme="majorBidi" w:cstheme="majorBidi"/>
        </w:rPr>
      </w:pPr>
    </w:p>
    <w:p w14:paraId="05EE2984" w14:textId="0B921060" w:rsidR="006F3A0B" w:rsidRPr="00BE681A" w:rsidRDefault="00D87F2C" w:rsidP="00924829">
      <w:pPr>
        <w:jc w:val="both"/>
        <w:rPr>
          <w:rFonts w:asciiTheme="majorBidi" w:hAnsiTheme="majorBidi" w:cstheme="majorBidi"/>
        </w:rPr>
      </w:pPr>
      <w:r w:rsidRPr="00BE681A">
        <w:rPr>
          <w:rFonts w:asciiTheme="majorBidi" w:hAnsiTheme="majorBidi" w:cstheme="majorBidi"/>
          <w:b/>
          <w:bCs/>
        </w:rPr>
        <w:t xml:space="preserve">Current State of </w:t>
      </w:r>
      <w:r w:rsidR="00BE681A" w:rsidRPr="00BE681A">
        <w:rPr>
          <w:rFonts w:asciiTheme="majorBidi" w:hAnsiTheme="majorBidi" w:cstheme="majorBidi"/>
          <w:b/>
          <w:bCs/>
        </w:rPr>
        <w:t>P</w:t>
      </w:r>
      <w:r w:rsidR="00BE681A">
        <w:rPr>
          <w:rFonts w:asciiTheme="majorBidi" w:hAnsiTheme="majorBidi" w:cstheme="majorBidi"/>
          <w:b/>
          <w:bCs/>
        </w:rPr>
        <w:t>ediatrician</w:t>
      </w:r>
      <w:r w:rsidRPr="00BE681A">
        <w:rPr>
          <w:rFonts w:asciiTheme="majorBidi" w:hAnsiTheme="majorBidi" w:cstheme="majorBidi"/>
          <w:b/>
          <w:bCs/>
        </w:rPr>
        <w:t xml:space="preserve">-Scientist Training </w:t>
      </w:r>
    </w:p>
    <w:p w14:paraId="0B7B8F53" w14:textId="3C70F3A0" w:rsidR="00D87F2C" w:rsidRPr="00BE681A" w:rsidRDefault="00D87F2C" w:rsidP="00924829">
      <w:pPr>
        <w:jc w:val="both"/>
        <w:rPr>
          <w:rFonts w:asciiTheme="majorBidi" w:hAnsiTheme="majorBidi" w:cstheme="majorBidi"/>
        </w:rPr>
      </w:pPr>
      <w:r w:rsidRPr="00BE681A">
        <w:rPr>
          <w:rFonts w:asciiTheme="majorBidi" w:hAnsiTheme="majorBidi" w:cstheme="majorBidi"/>
        </w:rPr>
        <w:t xml:space="preserve">The </w:t>
      </w:r>
      <w:r w:rsidR="00C8448C" w:rsidRPr="00BE681A">
        <w:rPr>
          <w:rFonts w:asciiTheme="majorBidi" w:hAnsiTheme="majorBidi" w:cstheme="majorBidi"/>
        </w:rPr>
        <w:t xml:space="preserve">sequence of the </w:t>
      </w:r>
      <w:r w:rsidRPr="00BE681A">
        <w:rPr>
          <w:rFonts w:asciiTheme="majorBidi" w:hAnsiTheme="majorBidi" w:cstheme="majorBidi"/>
        </w:rPr>
        <w:t>2-hour session was</w:t>
      </w:r>
      <w:r w:rsidR="00C8448C" w:rsidRPr="00BE681A">
        <w:rPr>
          <w:rFonts w:asciiTheme="majorBidi" w:hAnsiTheme="majorBidi" w:cstheme="majorBidi"/>
        </w:rPr>
        <w:t xml:space="preserve"> </w:t>
      </w:r>
      <w:r w:rsidRPr="00BE681A">
        <w:rPr>
          <w:rFonts w:asciiTheme="majorBidi" w:hAnsiTheme="majorBidi" w:cstheme="majorBidi"/>
        </w:rPr>
        <w:t xml:space="preserve">as follows: Part I) a platform presentation titled “Identification of The Current State of Training” to showcase four models of research residency training programs, Part II) facilitated group discussions titled “Future State of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-Scientist Training” using the Bolman &amp; Deal’s organizational framework to discuss challenges and potential solutions, and Part III) an expert panel session</w:t>
      </w:r>
      <w:r w:rsidR="00C2189C" w:rsidRPr="00BE681A">
        <w:rPr>
          <w:rFonts w:asciiTheme="majorBidi" w:hAnsiTheme="majorBidi" w:cstheme="majorBidi"/>
        </w:rPr>
        <w:t xml:space="preserve"> </w:t>
      </w:r>
      <w:r w:rsidRPr="00BE681A">
        <w:rPr>
          <w:rFonts w:asciiTheme="majorBidi" w:hAnsiTheme="majorBidi" w:cstheme="majorBidi"/>
        </w:rPr>
        <w:t xml:space="preserve"> titled “Challenges and Solutions to Current State of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-Scientist Training” to address challenges and provide recommendations on issues identified in the preceding discussion</w:t>
      </w:r>
      <w:r w:rsidR="006F3A0B" w:rsidRPr="00BE681A">
        <w:rPr>
          <w:rFonts w:asciiTheme="majorBidi" w:hAnsiTheme="majorBidi" w:cstheme="majorBidi"/>
        </w:rPr>
        <w:t>s</w:t>
      </w:r>
      <w:r w:rsidR="00924829">
        <w:rPr>
          <w:rFonts w:asciiTheme="majorBidi" w:hAnsiTheme="majorBidi" w:cstheme="majorBidi"/>
        </w:rPr>
        <w:t xml:space="preserve"> </w:t>
      </w:r>
      <w:r w:rsidRPr="00BE681A">
        <w:rPr>
          <w:rFonts w:asciiTheme="majorBidi" w:hAnsiTheme="majorBidi" w:cstheme="majorBidi"/>
        </w:rPr>
        <w:t>(</w:t>
      </w:r>
      <w:r w:rsidRPr="007E4A5A">
        <w:rPr>
          <w:rFonts w:asciiTheme="majorBidi" w:hAnsiTheme="majorBidi" w:cstheme="majorBidi"/>
          <w:sz w:val="22"/>
        </w:rPr>
        <w:fldChar w:fldCharType="begin" w:fldLock="1"/>
      </w:r>
      <w:r w:rsidR="00215F0B" w:rsidRPr="007E4A5A">
        <w:rPr>
          <w:rFonts w:asciiTheme="majorBidi" w:hAnsiTheme="majorBidi" w:cstheme="majorBidi"/>
          <w:sz w:val="22"/>
        </w:rPr>
        <w:instrText>ADDIN CSL_CITATION {"citationItems":[{"id":"ITEM-1","itemData":{"ISBN":"9780787964276","abstract":"In this third edition of their best-selling classic, authors Lee Bolman and Terrence Deal explain the powerful tool of \"reframing.\" The authors have distilled the organizational literature into a comprehensive approach for looking at situations from more than one angle. Their four frames view organizations as factories, families, jungles, and theaters or temples: The Structural Frame: how to organize and structure groups and teams to get results The Human Resource Frame: how to tailor organizations to satisfy human needs, improve human resource management, and build positive interpersonal and group dynamics The Political Frame: how to cope with power and conflict, build coalitions, hone political skills, and deal with internal and external politics The Symbolic Frame: how to shape a culture that gives purpose and meaning to work, stage organizational drama for internal and external audiences, and build team spirit through ritual, ceremony, and story. ","author":[{"dropping-particle":"","family":"Bolman  Terrence E","given":"Lee G.;Deal","non-dropping-particle":"","parse-names":false,"suffix":""}],"id":"ITEM-1","issued":{"date-parts":[["2003"]]},"publisher":"John Wiley &amp; Sons, Incorporated","publisher-place":"Hoboken","title":"Reframing Organizations : Artistry, Choice, and Leadership","type":"book"},"uris":["http://www.mendeley.com/documents/?uuid=7e962e97-408a-41fb-ba73-2ec0b880871a"]}],"mendeley":{"formattedCitation":"&lt;sup&gt;9&lt;/sup&gt;","plainTextFormattedCitation":"9","previouslyFormattedCitation":"&lt;sup&gt;9&lt;/sup&gt;"},"properties":{"noteIndex":0},"schema":"https://github.com/citation-style-language/schema/raw/master/csl-citation.json"}</w:instrText>
      </w:r>
      <w:r w:rsidRPr="007E4A5A">
        <w:rPr>
          <w:rFonts w:asciiTheme="majorBidi" w:hAnsiTheme="majorBidi" w:cstheme="majorBidi"/>
          <w:sz w:val="22"/>
        </w:rPr>
        <w:fldChar w:fldCharType="separate"/>
      </w:r>
      <w:r w:rsidR="00215F0B" w:rsidRPr="00924829">
        <w:rPr>
          <w:rFonts w:asciiTheme="majorBidi" w:hAnsiTheme="majorBidi" w:cstheme="majorBidi"/>
          <w:noProof/>
          <w:sz w:val="22"/>
        </w:rPr>
        <w:t>9</w:t>
      </w:r>
      <w:r w:rsidRPr="007E4A5A">
        <w:rPr>
          <w:rFonts w:asciiTheme="majorBidi" w:hAnsiTheme="majorBidi" w:cstheme="majorBidi"/>
          <w:sz w:val="22"/>
        </w:rPr>
        <w:fldChar w:fldCharType="end"/>
      </w:r>
      <w:r w:rsidRPr="00BE681A">
        <w:rPr>
          <w:rFonts w:asciiTheme="majorBidi" w:hAnsiTheme="majorBidi" w:cstheme="majorBidi"/>
        </w:rPr>
        <w:t>). The strong attendance of key stakeholders</w:t>
      </w:r>
      <w:r w:rsidR="00C2189C" w:rsidRPr="00BE681A">
        <w:rPr>
          <w:rFonts w:asciiTheme="majorBidi" w:hAnsiTheme="majorBidi" w:cstheme="majorBidi"/>
        </w:rPr>
        <w:t>,</w:t>
      </w:r>
      <w:r w:rsidRPr="00BE681A">
        <w:rPr>
          <w:rFonts w:asciiTheme="majorBidi" w:hAnsiTheme="majorBidi" w:cstheme="majorBidi"/>
        </w:rPr>
        <w:t xml:space="preserve"> such as Chairs and Vice Chairs, physician-scientist residency program leadership, residency program directors, and executive leadership from the American Board of Pediatrics (ABP), </w:t>
      </w:r>
      <w:r w:rsidR="0059210E">
        <w:rPr>
          <w:rFonts w:asciiTheme="majorBidi" w:hAnsiTheme="majorBidi" w:cstheme="majorBidi"/>
        </w:rPr>
        <w:t>facilitated</w:t>
      </w:r>
      <w:r w:rsidR="0059210E" w:rsidRPr="00BE681A">
        <w:rPr>
          <w:rFonts w:asciiTheme="majorBidi" w:hAnsiTheme="majorBidi" w:cstheme="majorBidi"/>
        </w:rPr>
        <w:t xml:space="preserve"> </w:t>
      </w:r>
      <w:r w:rsidRPr="00BE681A">
        <w:rPr>
          <w:rFonts w:asciiTheme="majorBidi" w:hAnsiTheme="majorBidi" w:cstheme="majorBidi"/>
        </w:rPr>
        <w:t>rich discussion</w:t>
      </w:r>
      <w:r w:rsidR="006F3A0B" w:rsidRPr="00BE681A">
        <w:rPr>
          <w:rFonts w:asciiTheme="majorBidi" w:hAnsiTheme="majorBidi" w:cstheme="majorBidi"/>
        </w:rPr>
        <w:t>s</w:t>
      </w:r>
      <w:r w:rsidRPr="00BE681A">
        <w:rPr>
          <w:rFonts w:asciiTheme="majorBidi" w:hAnsiTheme="majorBidi" w:cstheme="majorBidi"/>
        </w:rPr>
        <w:t xml:space="preserve">.   </w:t>
      </w:r>
    </w:p>
    <w:p w14:paraId="1E362ADC" w14:textId="77777777" w:rsidR="00D87F2C" w:rsidRPr="00BE681A" w:rsidRDefault="00D87F2C" w:rsidP="00924829">
      <w:pPr>
        <w:jc w:val="both"/>
        <w:rPr>
          <w:rFonts w:asciiTheme="majorBidi" w:hAnsiTheme="majorBidi" w:cstheme="majorBidi"/>
        </w:rPr>
      </w:pPr>
    </w:p>
    <w:p w14:paraId="5263DCC3" w14:textId="543F0B61" w:rsidR="00D87F2C" w:rsidRPr="00BE681A" w:rsidRDefault="00D87F2C" w:rsidP="00924829">
      <w:pPr>
        <w:jc w:val="both"/>
        <w:rPr>
          <w:rFonts w:asciiTheme="majorBidi" w:hAnsiTheme="majorBidi" w:cstheme="majorBidi"/>
        </w:rPr>
      </w:pPr>
      <w:r w:rsidRPr="00BE681A">
        <w:rPr>
          <w:rFonts w:asciiTheme="majorBidi" w:hAnsiTheme="majorBidi" w:cstheme="majorBidi"/>
        </w:rPr>
        <w:t xml:space="preserve">Introductory remarks </w:t>
      </w:r>
      <w:r w:rsidR="00C8448C" w:rsidRPr="00BE681A">
        <w:rPr>
          <w:rFonts w:asciiTheme="majorBidi" w:hAnsiTheme="majorBidi" w:cstheme="majorBidi"/>
        </w:rPr>
        <w:t>addressing</w:t>
      </w:r>
      <w:r w:rsidRPr="00BE681A">
        <w:rPr>
          <w:rFonts w:asciiTheme="majorBidi" w:hAnsiTheme="majorBidi" w:cstheme="majorBidi"/>
        </w:rPr>
        <w:t xml:space="preserve"> the challenges of pediatrician-scientist training</w:t>
      </w:r>
      <w:r w:rsidR="00C8448C" w:rsidRPr="00BE681A">
        <w:rPr>
          <w:rFonts w:asciiTheme="majorBidi" w:hAnsiTheme="majorBidi" w:cstheme="majorBidi"/>
        </w:rPr>
        <w:t xml:space="preserve"> were offered</w:t>
      </w:r>
      <w:r w:rsidRPr="00BE681A">
        <w:rPr>
          <w:rFonts w:asciiTheme="majorBidi" w:hAnsiTheme="majorBidi" w:cstheme="majorBidi"/>
        </w:rPr>
        <w:t xml:space="preserve"> by the session moderator, Jordan Orange</w:t>
      </w:r>
      <w:r w:rsidR="00C2189C" w:rsidRPr="00BE681A">
        <w:rPr>
          <w:rFonts w:asciiTheme="majorBidi" w:hAnsiTheme="majorBidi" w:cstheme="majorBidi"/>
        </w:rPr>
        <w:t>,</w:t>
      </w:r>
      <w:r w:rsidRPr="00BE681A">
        <w:rPr>
          <w:rFonts w:asciiTheme="majorBidi" w:hAnsiTheme="majorBidi" w:cstheme="majorBidi"/>
        </w:rPr>
        <w:t xml:space="preserve"> MD, PhD</w:t>
      </w:r>
      <w:r w:rsidR="006F3A0B" w:rsidRPr="00BE681A">
        <w:rPr>
          <w:rFonts w:asciiTheme="majorBidi" w:hAnsiTheme="majorBidi" w:cstheme="majorBidi"/>
        </w:rPr>
        <w:t xml:space="preserve"> </w:t>
      </w:r>
      <w:r w:rsidRPr="00BE681A">
        <w:rPr>
          <w:rFonts w:asciiTheme="majorBidi" w:hAnsiTheme="majorBidi" w:cstheme="majorBidi"/>
        </w:rPr>
        <w:t>(New York-Presbyterian Morgan Stanley Children’s</w:t>
      </w:r>
      <w:r w:rsidR="00C2189C" w:rsidRPr="00BE681A">
        <w:rPr>
          <w:rFonts w:asciiTheme="majorBidi" w:hAnsiTheme="majorBidi" w:cstheme="majorBidi"/>
        </w:rPr>
        <w:t xml:space="preserve"> Hospital</w:t>
      </w:r>
      <w:r w:rsidRPr="00BE681A">
        <w:rPr>
          <w:rFonts w:asciiTheme="majorBidi" w:hAnsiTheme="majorBidi" w:cstheme="majorBidi"/>
        </w:rPr>
        <w:t>).  He highlighted the unique impact on child</w:t>
      </w:r>
      <w:r w:rsidR="00C2189C" w:rsidRPr="00BE681A">
        <w:rPr>
          <w:rFonts w:asciiTheme="majorBidi" w:hAnsiTheme="majorBidi" w:cstheme="majorBidi"/>
        </w:rPr>
        <w:t>ren’s</w:t>
      </w:r>
      <w:r w:rsidRPr="00BE681A">
        <w:rPr>
          <w:rFonts w:asciiTheme="majorBidi" w:hAnsiTheme="majorBidi" w:cstheme="majorBidi"/>
        </w:rPr>
        <w:t xml:space="preserve"> health</w:t>
      </w:r>
      <w:r w:rsidR="00C2189C" w:rsidRPr="00BE681A">
        <w:rPr>
          <w:rFonts w:asciiTheme="majorBidi" w:hAnsiTheme="majorBidi" w:cstheme="majorBidi"/>
        </w:rPr>
        <w:t xml:space="preserve"> that</w:t>
      </w:r>
      <w:r w:rsidRPr="00BE681A">
        <w:rPr>
          <w:rFonts w:asciiTheme="majorBidi" w:hAnsiTheme="majorBidi" w:cstheme="majorBidi"/>
        </w:rPr>
        <w:t xml:space="preserve">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-scientists create. Following were four presentations of successful models of training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-scientists. Case studies of experiences were highlighted through two pioneer programs, Boston Children’s </w:t>
      </w:r>
      <w:r w:rsidR="00C2189C" w:rsidRPr="00BE681A">
        <w:rPr>
          <w:rFonts w:asciiTheme="majorBidi" w:hAnsiTheme="majorBidi" w:cstheme="majorBidi"/>
        </w:rPr>
        <w:t xml:space="preserve">Hospital </w:t>
      </w:r>
      <w:r w:rsidRPr="00BE681A">
        <w:rPr>
          <w:rFonts w:asciiTheme="majorBidi" w:hAnsiTheme="majorBidi" w:cstheme="majorBidi"/>
        </w:rPr>
        <w:t>(Samuel Lux, MD)</w:t>
      </w:r>
      <w:r w:rsidR="00C2189C" w:rsidRPr="00BE681A">
        <w:rPr>
          <w:rFonts w:asciiTheme="majorBidi" w:hAnsiTheme="majorBidi" w:cstheme="majorBidi"/>
        </w:rPr>
        <w:t>,</w:t>
      </w:r>
      <w:r w:rsidRPr="00BE681A">
        <w:rPr>
          <w:rFonts w:asciiTheme="majorBidi" w:hAnsiTheme="majorBidi" w:cstheme="majorBidi"/>
        </w:rPr>
        <w:t xml:space="preserve"> using the ABP-ARP, and Cincinnati Children’s </w:t>
      </w:r>
      <w:r w:rsidR="00C2189C" w:rsidRPr="00BE681A">
        <w:rPr>
          <w:rFonts w:asciiTheme="majorBidi" w:hAnsiTheme="majorBidi" w:cstheme="majorBidi"/>
        </w:rPr>
        <w:t xml:space="preserve">Hospital </w:t>
      </w:r>
      <w:r w:rsidRPr="00BE681A">
        <w:rPr>
          <w:rFonts w:asciiTheme="majorBidi" w:hAnsiTheme="majorBidi" w:cstheme="majorBidi"/>
        </w:rPr>
        <w:t>(Margaret Hostetter, MD)</w:t>
      </w:r>
      <w:r w:rsidR="00C2189C" w:rsidRPr="00BE681A">
        <w:rPr>
          <w:rFonts w:asciiTheme="majorBidi" w:hAnsiTheme="majorBidi" w:cstheme="majorBidi"/>
        </w:rPr>
        <w:t>,</w:t>
      </w:r>
      <w:r w:rsidRPr="00BE681A">
        <w:rPr>
          <w:rFonts w:asciiTheme="majorBidi" w:hAnsiTheme="majorBidi" w:cstheme="majorBidi"/>
        </w:rPr>
        <w:t xml:space="preserve"> using the IC. Descriptions of two new programs followed: Texas Children’s</w:t>
      </w:r>
      <w:r w:rsidR="008A253F" w:rsidRPr="00BE681A">
        <w:rPr>
          <w:rFonts w:asciiTheme="majorBidi" w:hAnsiTheme="majorBidi" w:cstheme="majorBidi"/>
        </w:rPr>
        <w:t xml:space="preserve"> Hospital</w:t>
      </w:r>
      <w:r w:rsidRPr="00BE681A">
        <w:rPr>
          <w:rFonts w:asciiTheme="majorBidi" w:hAnsiTheme="majorBidi" w:cstheme="majorBidi"/>
        </w:rPr>
        <w:t xml:space="preserve"> (Audrea Burns, PhD)</w:t>
      </w:r>
      <w:r w:rsidR="005F7B49" w:rsidRPr="00BE681A">
        <w:rPr>
          <w:rFonts w:asciiTheme="majorBidi" w:hAnsiTheme="majorBidi" w:cstheme="majorBidi"/>
        </w:rPr>
        <w:t>,</w:t>
      </w:r>
      <w:r w:rsidRPr="00BE681A">
        <w:rPr>
          <w:rFonts w:asciiTheme="majorBidi" w:hAnsiTheme="majorBidi" w:cstheme="majorBidi"/>
        </w:rPr>
        <w:t xml:space="preserve"> using the IRP</w:t>
      </w:r>
      <w:r w:rsidR="005F7B49" w:rsidRPr="00BE681A">
        <w:rPr>
          <w:rFonts w:asciiTheme="majorBidi" w:hAnsiTheme="majorBidi" w:cstheme="majorBidi"/>
        </w:rPr>
        <w:t>,</w:t>
      </w:r>
      <w:r w:rsidRPr="00BE681A">
        <w:rPr>
          <w:rFonts w:asciiTheme="majorBidi" w:hAnsiTheme="majorBidi" w:cstheme="majorBidi"/>
        </w:rPr>
        <w:t xml:space="preserve"> and Golisano Children’s </w:t>
      </w:r>
      <w:r w:rsidR="005F7B49" w:rsidRPr="00BE681A">
        <w:rPr>
          <w:rFonts w:asciiTheme="majorBidi" w:hAnsiTheme="majorBidi" w:cstheme="majorBidi"/>
        </w:rPr>
        <w:t xml:space="preserve">Hospital </w:t>
      </w:r>
      <w:r w:rsidRPr="00BE681A">
        <w:rPr>
          <w:rFonts w:asciiTheme="majorBidi" w:hAnsiTheme="majorBidi" w:cstheme="majorBidi"/>
        </w:rPr>
        <w:t>(Kate Ackerman, MD)</w:t>
      </w:r>
      <w:r w:rsidR="005F7B49" w:rsidRPr="00BE681A">
        <w:rPr>
          <w:rFonts w:asciiTheme="majorBidi" w:hAnsiTheme="majorBidi" w:cstheme="majorBidi"/>
        </w:rPr>
        <w:t>,</w:t>
      </w:r>
      <w:r w:rsidRPr="00BE681A">
        <w:rPr>
          <w:rFonts w:asciiTheme="majorBidi" w:hAnsiTheme="majorBidi" w:cstheme="majorBidi"/>
        </w:rPr>
        <w:t xml:space="preserve"> using the IC.  </w:t>
      </w:r>
      <w:r w:rsidR="005449A4" w:rsidRPr="00BE681A">
        <w:rPr>
          <w:rFonts w:asciiTheme="majorBidi" w:hAnsiTheme="majorBidi" w:cstheme="majorBidi"/>
        </w:rPr>
        <w:t>All</w:t>
      </w:r>
      <w:r w:rsidRPr="00BE681A">
        <w:rPr>
          <w:rFonts w:asciiTheme="majorBidi" w:hAnsiTheme="majorBidi" w:cstheme="majorBidi"/>
        </w:rPr>
        <w:t xml:space="preserve"> four programs highlighted the importance of aligning </w:t>
      </w:r>
      <w:r w:rsidR="005F7B49" w:rsidRPr="00BE681A">
        <w:rPr>
          <w:rFonts w:asciiTheme="majorBidi" w:hAnsiTheme="majorBidi" w:cstheme="majorBidi"/>
        </w:rPr>
        <w:t xml:space="preserve">the structure of the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 training with the </w:t>
      </w:r>
      <w:r w:rsidR="005F7B49" w:rsidRPr="00BE681A">
        <w:rPr>
          <w:rFonts w:asciiTheme="majorBidi" w:hAnsiTheme="majorBidi" w:cstheme="majorBidi"/>
        </w:rPr>
        <w:t>institution</w:t>
      </w:r>
      <w:r w:rsidR="006B73CB" w:rsidRPr="00BE681A">
        <w:rPr>
          <w:rFonts w:asciiTheme="majorBidi" w:hAnsiTheme="majorBidi" w:cstheme="majorBidi"/>
        </w:rPr>
        <w:t>’</w:t>
      </w:r>
      <w:r w:rsidR="005F7B49" w:rsidRPr="00BE681A">
        <w:rPr>
          <w:rFonts w:asciiTheme="majorBidi" w:hAnsiTheme="majorBidi" w:cstheme="majorBidi"/>
        </w:rPr>
        <w:t xml:space="preserve">s </w:t>
      </w:r>
      <w:r w:rsidRPr="00BE681A">
        <w:rPr>
          <w:rFonts w:asciiTheme="majorBidi" w:hAnsiTheme="majorBidi" w:cstheme="majorBidi"/>
        </w:rPr>
        <w:t xml:space="preserve">mission and strengths and providing </w:t>
      </w:r>
      <w:r w:rsidR="005F7B49" w:rsidRPr="00BE681A">
        <w:rPr>
          <w:rFonts w:asciiTheme="majorBidi" w:hAnsiTheme="majorBidi" w:cstheme="majorBidi"/>
        </w:rPr>
        <w:t xml:space="preserve">several </w:t>
      </w:r>
      <w:r w:rsidRPr="00BE681A">
        <w:rPr>
          <w:rFonts w:asciiTheme="majorBidi" w:hAnsiTheme="majorBidi" w:cstheme="majorBidi"/>
        </w:rPr>
        <w:t xml:space="preserve">pathways to support trainees with </w:t>
      </w:r>
      <w:r w:rsidR="006B73CB" w:rsidRPr="00BE681A">
        <w:rPr>
          <w:rFonts w:asciiTheme="majorBidi" w:hAnsiTheme="majorBidi" w:cstheme="majorBidi"/>
        </w:rPr>
        <w:t xml:space="preserve">various </w:t>
      </w:r>
      <w:r w:rsidRPr="00BE681A">
        <w:rPr>
          <w:rFonts w:asciiTheme="majorBidi" w:hAnsiTheme="majorBidi" w:cstheme="majorBidi"/>
        </w:rPr>
        <w:t>degrees of research experience</w:t>
      </w:r>
      <w:r w:rsidR="006B73CB" w:rsidRPr="00BE681A">
        <w:rPr>
          <w:rFonts w:asciiTheme="majorBidi" w:hAnsiTheme="majorBidi" w:cstheme="majorBidi"/>
        </w:rPr>
        <w:t>,</w:t>
      </w:r>
      <w:r w:rsidRPr="00BE681A">
        <w:rPr>
          <w:rFonts w:asciiTheme="majorBidi" w:hAnsiTheme="majorBidi" w:cstheme="majorBidi"/>
        </w:rPr>
        <w:t xml:space="preserve"> using unique combinations of the available pathways including the ARP, IRP</w:t>
      </w:r>
      <w:r w:rsidR="005F7B49" w:rsidRPr="00BE681A">
        <w:rPr>
          <w:rFonts w:asciiTheme="majorBidi" w:hAnsiTheme="majorBidi" w:cstheme="majorBidi"/>
        </w:rPr>
        <w:t>,</w:t>
      </w:r>
      <w:r w:rsidRPr="00BE681A">
        <w:rPr>
          <w:rFonts w:asciiTheme="majorBidi" w:hAnsiTheme="majorBidi" w:cstheme="majorBidi"/>
        </w:rPr>
        <w:t xml:space="preserve"> and IC.  </w:t>
      </w:r>
    </w:p>
    <w:p w14:paraId="5C190B7D" w14:textId="1909FC2C" w:rsidR="00D87F2C" w:rsidRDefault="00D87F2C" w:rsidP="00924829">
      <w:pPr>
        <w:jc w:val="both"/>
        <w:rPr>
          <w:rFonts w:asciiTheme="majorBidi" w:hAnsiTheme="majorBidi" w:cstheme="majorBidi"/>
        </w:rPr>
      </w:pPr>
    </w:p>
    <w:p w14:paraId="2F1BEFF7" w14:textId="77777777" w:rsidR="00624B83" w:rsidRPr="00BE681A" w:rsidRDefault="00624B83" w:rsidP="00924829">
      <w:pPr>
        <w:jc w:val="both"/>
        <w:rPr>
          <w:rFonts w:asciiTheme="majorBidi" w:hAnsiTheme="majorBidi" w:cstheme="majorBidi"/>
        </w:rPr>
      </w:pPr>
    </w:p>
    <w:p w14:paraId="47DAB4C5" w14:textId="22AB3FA2" w:rsidR="00D87F2C" w:rsidRPr="00BE681A" w:rsidRDefault="00D87F2C" w:rsidP="00924829">
      <w:pPr>
        <w:jc w:val="both"/>
        <w:rPr>
          <w:rFonts w:asciiTheme="majorBidi" w:hAnsiTheme="majorBidi" w:cstheme="majorBidi"/>
          <w:b/>
          <w:bCs/>
        </w:rPr>
      </w:pPr>
      <w:r w:rsidRPr="00BE681A">
        <w:rPr>
          <w:rFonts w:asciiTheme="majorBidi" w:hAnsiTheme="majorBidi" w:cstheme="majorBidi"/>
          <w:b/>
          <w:bCs/>
        </w:rPr>
        <w:t xml:space="preserve">Future State of </w:t>
      </w:r>
      <w:r w:rsidR="00BE681A" w:rsidRPr="00BE681A">
        <w:rPr>
          <w:rFonts w:asciiTheme="majorBidi" w:hAnsiTheme="majorBidi" w:cstheme="majorBidi"/>
          <w:b/>
          <w:bCs/>
        </w:rPr>
        <w:t>P</w:t>
      </w:r>
      <w:r w:rsidR="00BE681A">
        <w:rPr>
          <w:rFonts w:asciiTheme="majorBidi" w:hAnsiTheme="majorBidi" w:cstheme="majorBidi"/>
          <w:b/>
          <w:bCs/>
        </w:rPr>
        <w:t>ediatrician</w:t>
      </w:r>
      <w:r w:rsidRPr="00BE681A">
        <w:rPr>
          <w:rFonts w:asciiTheme="majorBidi" w:hAnsiTheme="majorBidi" w:cstheme="majorBidi"/>
          <w:b/>
          <w:bCs/>
        </w:rPr>
        <w:t>-Scientist Training</w:t>
      </w:r>
    </w:p>
    <w:p w14:paraId="76841DDD" w14:textId="1EB4EFC3" w:rsidR="00C8448C" w:rsidRPr="00BE681A" w:rsidRDefault="00D87F2C" w:rsidP="00924829">
      <w:pPr>
        <w:jc w:val="both"/>
        <w:rPr>
          <w:rFonts w:asciiTheme="majorBidi" w:hAnsiTheme="majorBidi" w:cstheme="majorBidi"/>
        </w:rPr>
      </w:pPr>
      <w:r w:rsidRPr="00BE681A">
        <w:rPr>
          <w:rFonts w:asciiTheme="majorBidi" w:hAnsiTheme="majorBidi" w:cstheme="majorBidi"/>
        </w:rPr>
        <w:t xml:space="preserve">In Part II, to identify challenges and potential strategies for training </w:t>
      </w:r>
      <w:r w:rsidR="007A6399" w:rsidRPr="00BE681A">
        <w:rPr>
          <w:rFonts w:asciiTheme="majorBidi" w:hAnsiTheme="majorBidi" w:cstheme="majorBidi"/>
        </w:rPr>
        <w:t>pediatrician-</w:t>
      </w:r>
      <w:r w:rsidRPr="00BE681A">
        <w:rPr>
          <w:rFonts w:asciiTheme="majorBidi" w:hAnsiTheme="majorBidi" w:cstheme="majorBidi"/>
        </w:rPr>
        <w:t>scientists during residency, four NPSCW faculty facilitated group discussions in one of these four domains: 1) recruitment</w:t>
      </w:r>
      <w:r w:rsidR="006B73CB" w:rsidRPr="00BE681A">
        <w:rPr>
          <w:rFonts w:asciiTheme="majorBidi" w:hAnsiTheme="majorBidi" w:cstheme="majorBidi"/>
        </w:rPr>
        <w:t>,</w:t>
      </w:r>
      <w:r w:rsidRPr="00BE681A">
        <w:rPr>
          <w:rFonts w:asciiTheme="majorBidi" w:hAnsiTheme="majorBidi" w:cstheme="majorBidi"/>
        </w:rPr>
        <w:t xml:space="preserve"> 2) structure/curricula, 3) mentorship</w:t>
      </w:r>
      <w:r w:rsidR="006B73CB" w:rsidRPr="00BE681A">
        <w:rPr>
          <w:rFonts w:asciiTheme="majorBidi" w:hAnsiTheme="majorBidi" w:cstheme="majorBidi"/>
        </w:rPr>
        <w:t>,</w:t>
      </w:r>
      <w:r w:rsidRPr="00BE681A">
        <w:rPr>
          <w:rFonts w:asciiTheme="majorBidi" w:hAnsiTheme="majorBidi" w:cstheme="majorBidi"/>
        </w:rPr>
        <w:t xml:space="preserve"> and 4) resources.  </w:t>
      </w:r>
    </w:p>
    <w:p w14:paraId="0995B34B" w14:textId="77777777" w:rsidR="00C8448C" w:rsidRPr="00BE681A" w:rsidRDefault="00C8448C" w:rsidP="00924829">
      <w:pPr>
        <w:jc w:val="both"/>
        <w:rPr>
          <w:rFonts w:asciiTheme="majorBidi" w:hAnsiTheme="majorBidi" w:cstheme="majorBidi"/>
        </w:rPr>
      </w:pPr>
    </w:p>
    <w:p w14:paraId="2E9BDB79" w14:textId="591826AB" w:rsidR="00C8448C" w:rsidRPr="00BE681A" w:rsidRDefault="00D87F2C" w:rsidP="00924829">
      <w:pPr>
        <w:jc w:val="both"/>
        <w:rPr>
          <w:rFonts w:asciiTheme="majorBidi" w:hAnsiTheme="majorBidi" w:cstheme="majorBidi"/>
        </w:rPr>
      </w:pPr>
      <w:r w:rsidRPr="00BE681A">
        <w:rPr>
          <w:rFonts w:asciiTheme="majorBidi" w:hAnsiTheme="majorBidi" w:cstheme="majorBidi"/>
        </w:rPr>
        <w:lastRenderedPageBreak/>
        <w:t xml:space="preserve">To </w:t>
      </w:r>
      <w:r w:rsidR="00A60B8C" w:rsidRPr="00BE681A">
        <w:rPr>
          <w:rFonts w:asciiTheme="majorBidi" w:hAnsiTheme="majorBidi" w:cstheme="majorBidi"/>
        </w:rPr>
        <w:t xml:space="preserve">facilitate </w:t>
      </w:r>
      <w:r w:rsidRPr="00BE681A">
        <w:rPr>
          <w:rFonts w:asciiTheme="majorBidi" w:hAnsiTheme="majorBidi" w:cstheme="majorBidi"/>
        </w:rPr>
        <w:t>the discussion</w:t>
      </w:r>
      <w:r w:rsidR="00C8448C" w:rsidRPr="00BE681A">
        <w:rPr>
          <w:rFonts w:asciiTheme="majorBidi" w:hAnsiTheme="majorBidi" w:cstheme="majorBidi"/>
        </w:rPr>
        <w:t>s</w:t>
      </w:r>
      <w:r w:rsidRPr="00BE681A">
        <w:rPr>
          <w:rFonts w:asciiTheme="majorBidi" w:hAnsiTheme="majorBidi" w:cstheme="majorBidi"/>
        </w:rPr>
        <w:t xml:space="preserve"> from a strategic organizational vantage point, the Bolman and Deal’s (B&amp;D)</w:t>
      </w:r>
      <w:r w:rsidR="006B73CB" w:rsidRPr="00BE681A">
        <w:rPr>
          <w:rFonts w:asciiTheme="majorBidi" w:hAnsiTheme="majorBidi" w:cstheme="majorBidi"/>
        </w:rPr>
        <w:t xml:space="preserve"> theory of the</w:t>
      </w:r>
      <w:r w:rsidRPr="00BE681A">
        <w:rPr>
          <w:rFonts w:asciiTheme="majorBidi" w:hAnsiTheme="majorBidi" w:cstheme="majorBidi"/>
        </w:rPr>
        <w:t xml:space="preserve"> four frame</w:t>
      </w:r>
      <w:r w:rsidR="006B73CB" w:rsidRPr="00BE681A">
        <w:rPr>
          <w:rFonts w:asciiTheme="majorBidi" w:hAnsiTheme="majorBidi" w:cstheme="majorBidi"/>
        </w:rPr>
        <w:t>s</w:t>
      </w:r>
      <w:r w:rsidRPr="00BE681A">
        <w:rPr>
          <w:rFonts w:asciiTheme="majorBidi" w:hAnsiTheme="majorBidi" w:cstheme="majorBidi"/>
        </w:rPr>
        <w:t xml:space="preserve"> of organizational function was used to address each domain. The four frames are </w:t>
      </w:r>
      <w:r w:rsidRPr="00BE681A">
        <w:rPr>
          <w:rFonts w:asciiTheme="majorBidi" w:hAnsiTheme="majorBidi" w:cstheme="majorBidi"/>
          <w:i/>
        </w:rPr>
        <w:t>structural</w:t>
      </w:r>
      <w:r w:rsidRPr="00BE681A">
        <w:rPr>
          <w:rFonts w:asciiTheme="majorBidi" w:hAnsiTheme="majorBidi" w:cstheme="majorBidi"/>
        </w:rPr>
        <w:t xml:space="preserve"> (i.e., rules, policies), </w:t>
      </w:r>
      <w:r w:rsidRPr="00BE681A">
        <w:rPr>
          <w:rFonts w:asciiTheme="majorBidi" w:hAnsiTheme="majorBidi" w:cstheme="majorBidi"/>
          <w:i/>
        </w:rPr>
        <w:t>human resource</w:t>
      </w:r>
      <w:r w:rsidRPr="00BE681A">
        <w:rPr>
          <w:rFonts w:asciiTheme="majorBidi" w:hAnsiTheme="majorBidi" w:cstheme="majorBidi"/>
        </w:rPr>
        <w:t xml:space="preserve"> (i.e., employee needs), </w:t>
      </w:r>
      <w:r w:rsidRPr="00BE681A">
        <w:rPr>
          <w:rFonts w:asciiTheme="majorBidi" w:hAnsiTheme="majorBidi" w:cstheme="majorBidi"/>
          <w:i/>
        </w:rPr>
        <w:t>political</w:t>
      </w:r>
      <w:r w:rsidRPr="00BE681A">
        <w:rPr>
          <w:rFonts w:asciiTheme="majorBidi" w:hAnsiTheme="majorBidi" w:cstheme="majorBidi"/>
        </w:rPr>
        <w:t xml:space="preserve"> (</w:t>
      </w:r>
      <w:r w:rsidR="00EE415E">
        <w:rPr>
          <w:rFonts w:asciiTheme="majorBidi" w:hAnsiTheme="majorBidi" w:cstheme="majorBidi"/>
        </w:rPr>
        <w:t xml:space="preserve">i.e., </w:t>
      </w:r>
      <w:r w:rsidRPr="00BE681A">
        <w:rPr>
          <w:rFonts w:asciiTheme="majorBidi" w:hAnsiTheme="majorBidi" w:cstheme="majorBidi"/>
        </w:rPr>
        <w:t>power distribution, competing in</w:t>
      </w:r>
      <w:r w:rsidR="006B73CB" w:rsidRPr="00BE681A">
        <w:rPr>
          <w:rFonts w:asciiTheme="majorBidi" w:hAnsiTheme="majorBidi" w:cstheme="majorBidi"/>
        </w:rPr>
        <w:t>te</w:t>
      </w:r>
      <w:r w:rsidRPr="00BE681A">
        <w:rPr>
          <w:rFonts w:asciiTheme="majorBidi" w:hAnsiTheme="majorBidi" w:cstheme="majorBidi"/>
        </w:rPr>
        <w:t xml:space="preserve">rests), and </w:t>
      </w:r>
      <w:r w:rsidRPr="00BE681A">
        <w:rPr>
          <w:rFonts w:asciiTheme="majorBidi" w:hAnsiTheme="majorBidi" w:cstheme="majorBidi"/>
          <w:i/>
        </w:rPr>
        <w:t>symbolic</w:t>
      </w:r>
      <w:r w:rsidRPr="00BE681A">
        <w:rPr>
          <w:rFonts w:asciiTheme="majorBidi" w:hAnsiTheme="majorBidi" w:cstheme="majorBidi"/>
        </w:rPr>
        <w:t xml:space="preserve"> (i.e., values, culture)</w:t>
      </w:r>
      <w:r w:rsidR="006B73CB" w:rsidRPr="00BE681A">
        <w:rPr>
          <w:rFonts w:asciiTheme="majorBidi" w:hAnsiTheme="majorBidi" w:cstheme="majorBidi"/>
        </w:rPr>
        <w:t xml:space="preserve"> (</w:t>
      </w:r>
      <w:r w:rsidRPr="007E4A5A">
        <w:rPr>
          <w:rFonts w:asciiTheme="majorBidi" w:hAnsiTheme="majorBidi" w:cstheme="majorBidi"/>
        </w:rPr>
        <w:fldChar w:fldCharType="begin" w:fldLock="1"/>
      </w:r>
      <w:r w:rsidR="00215F0B" w:rsidRPr="007E4A5A">
        <w:rPr>
          <w:rFonts w:asciiTheme="majorBidi" w:hAnsiTheme="majorBidi" w:cstheme="majorBidi"/>
        </w:rPr>
        <w:instrText>ADDIN CSL_CITATION {"citationItems":[{"id":"ITEM-1","itemData":{"DOI":"10.1080/13561820802293006","ISSN":"13561820","abstract":"The US Institute of Medicine recommends that all health professionals should deliver patient-centered care as members of interdisciplinary health science teams. The current application of the Bolman and Deal Leadership model to health sciences provides an interesting point of reference to compare leadership styles. This article reviews several applications of that model within academic health care and the aggregate recommendations for leaders of health care disciplines based on collective findings.","author":[{"dropping-particle":"","family":"Sasnett","given":"Bonita","non-dropping-particle":"","parse-names":false,"suffix":""},{"dropping-particle":"","family":"Clay","given":"Maria","non-dropping-particle":"","parse-names":false,"suffix":""}],"container-title":"Journal of Interprofessional Care","id":"ITEM-1","issue":"6","issued":{"date-parts":[["2008"]]},"page":"630-638","title":"Leadership styles in interdisciplinary health science education","type":"article-journal","volume":"22"},"uris":["http://www.mendeley.com/documents/?uuid=2e7c58b5-6641-4139-b213-67bb1e5bcd7d"]}],"mendeley":{"formattedCitation":"&lt;sup&gt;10&lt;/sup&gt;","plainTextFormattedCitation":"10","previouslyFormattedCitation":"&lt;sup&gt;10&lt;/sup&gt;"},"properties":{"noteIndex":0},"schema":"https://github.com/citation-style-language/schema/raw/master/csl-citation.json"}</w:instrText>
      </w:r>
      <w:r w:rsidRPr="007E4A5A">
        <w:rPr>
          <w:rFonts w:asciiTheme="majorBidi" w:hAnsiTheme="majorBidi" w:cstheme="majorBidi"/>
        </w:rPr>
        <w:fldChar w:fldCharType="separate"/>
      </w:r>
      <w:r w:rsidR="00215F0B" w:rsidRPr="00924829">
        <w:rPr>
          <w:rFonts w:asciiTheme="majorBidi" w:hAnsiTheme="majorBidi" w:cstheme="majorBidi"/>
          <w:noProof/>
        </w:rPr>
        <w:t>10</w:t>
      </w:r>
      <w:r w:rsidRPr="007E4A5A">
        <w:rPr>
          <w:rFonts w:asciiTheme="majorBidi" w:hAnsiTheme="majorBidi" w:cstheme="majorBidi"/>
        </w:rPr>
        <w:fldChar w:fldCharType="end"/>
      </w:r>
      <w:r w:rsidR="006B73CB" w:rsidRPr="00BE681A">
        <w:rPr>
          <w:rFonts w:asciiTheme="majorBidi" w:hAnsiTheme="majorBidi" w:cstheme="majorBidi"/>
        </w:rPr>
        <w:t>)</w:t>
      </w:r>
      <w:r w:rsidRPr="00BE681A">
        <w:rPr>
          <w:rFonts w:asciiTheme="majorBidi" w:hAnsiTheme="majorBidi" w:cstheme="majorBidi"/>
        </w:rPr>
        <w:t xml:space="preserve">. </w:t>
      </w:r>
      <w:r w:rsidR="00C8448C" w:rsidRPr="00BE681A">
        <w:rPr>
          <w:rFonts w:asciiTheme="majorBidi" w:hAnsiTheme="majorBidi" w:cstheme="majorBidi"/>
        </w:rPr>
        <w:t xml:space="preserve">For more than two decades, extensive use of the four-frame model has provided a theoretical lens in academic health sciences organizations to comprehensively identify gaps in leadership and programmatic assessment.  </w:t>
      </w:r>
      <w:proofErr w:type="spellStart"/>
      <w:r w:rsidRPr="00BE681A">
        <w:rPr>
          <w:rFonts w:asciiTheme="majorBidi" w:hAnsiTheme="majorBidi" w:cstheme="majorBidi"/>
        </w:rPr>
        <w:t>Satid</w:t>
      </w:r>
      <w:proofErr w:type="spellEnd"/>
      <w:r w:rsidRPr="00BE681A">
        <w:rPr>
          <w:rFonts w:asciiTheme="majorBidi" w:hAnsiTheme="majorBidi" w:cstheme="majorBidi"/>
        </w:rPr>
        <w:t xml:space="preserve"> </w:t>
      </w:r>
      <w:proofErr w:type="spellStart"/>
      <w:r w:rsidRPr="00BE681A">
        <w:rPr>
          <w:rFonts w:asciiTheme="majorBidi" w:hAnsiTheme="majorBidi" w:cstheme="majorBidi"/>
        </w:rPr>
        <w:t>Thammasitboon</w:t>
      </w:r>
      <w:proofErr w:type="spellEnd"/>
      <w:r w:rsidR="006B73CB" w:rsidRPr="00BE681A">
        <w:rPr>
          <w:rFonts w:asciiTheme="majorBidi" w:hAnsiTheme="majorBidi" w:cstheme="majorBidi"/>
        </w:rPr>
        <w:t>,</w:t>
      </w:r>
      <w:r w:rsidRPr="00BE681A">
        <w:rPr>
          <w:rFonts w:asciiTheme="majorBidi" w:hAnsiTheme="majorBidi" w:cstheme="majorBidi"/>
        </w:rPr>
        <w:t xml:space="preserve"> MD, MHPE (Texas Children’s</w:t>
      </w:r>
      <w:r w:rsidR="006B73CB" w:rsidRPr="00BE681A">
        <w:rPr>
          <w:rFonts w:asciiTheme="majorBidi" w:hAnsiTheme="majorBidi" w:cstheme="majorBidi"/>
        </w:rPr>
        <w:t xml:space="preserve"> Hospital</w:t>
      </w:r>
      <w:r w:rsidRPr="00BE681A">
        <w:rPr>
          <w:rFonts w:asciiTheme="majorBidi" w:hAnsiTheme="majorBidi" w:cstheme="majorBidi"/>
        </w:rPr>
        <w:t>) introduced the session and</w:t>
      </w:r>
      <w:r w:rsidR="00C8448C" w:rsidRPr="00BE681A">
        <w:rPr>
          <w:rFonts w:asciiTheme="majorBidi" w:hAnsiTheme="majorBidi" w:cstheme="majorBidi"/>
        </w:rPr>
        <w:t xml:space="preserve"> explained</w:t>
      </w:r>
      <w:r w:rsidRPr="00BE681A">
        <w:rPr>
          <w:rFonts w:asciiTheme="majorBidi" w:hAnsiTheme="majorBidi" w:cstheme="majorBidi"/>
        </w:rPr>
        <w:t xml:space="preserve"> the B&amp;D model</w:t>
      </w:r>
      <w:r w:rsidR="00630EDC" w:rsidRPr="00BE681A">
        <w:rPr>
          <w:rFonts w:asciiTheme="majorBidi" w:hAnsiTheme="majorBidi" w:cstheme="majorBidi"/>
        </w:rPr>
        <w:t xml:space="preserve"> using</w:t>
      </w:r>
      <w:r w:rsidR="00C8448C" w:rsidRPr="00BE681A">
        <w:rPr>
          <w:rFonts w:asciiTheme="majorBidi" w:hAnsiTheme="majorBidi" w:cstheme="majorBidi"/>
        </w:rPr>
        <w:t xml:space="preserve"> </w:t>
      </w:r>
      <w:r w:rsidRPr="00BE681A">
        <w:rPr>
          <w:rFonts w:asciiTheme="majorBidi" w:hAnsiTheme="majorBidi" w:cstheme="majorBidi"/>
        </w:rPr>
        <w:t xml:space="preserve">a companion discussion guide with examples for </w:t>
      </w:r>
      <w:r w:rsidR="00630EDC" w:rsidRPr="00BE681A">
        <w:rPr>
          <w:rFonts w:asciiTheme="majorBidi" w:hAnsiTheme="majorBidi" w:cstheme="majorBidi"/>
        </w:rPr>
        <w:t>all</w:t>
      </w:r>
      <w:r w:rsidRPr="00BE681A">
        <w:rPr>
          <w:rFonts w:asciiTheme="majorBidi" w:hAnsiTheme="majorBidi" w:cstheme="majorBidi"/>
        </w:rPr>
        <w:t xml:space="preserve"> four frames. </w:t>
      </w:r>
    </w:p>
    <w:p w14:paraId="17FF7C5C" w14:textId="77777777" w:rsidR="00C8448C" w:rsidRPr="00BE681A" w:rsidRDefault="00C8448C" w:rsidP="00924829">
      <w:pPr>
        <w:jc w:val="both"/>
        <w:rPr>
          <w:rFonts w:asciiTheme="majorBidi" w:hAnsiTheme="majorBidi" w:cstheme="majorBidi"/>
        </w:rPr>
      </w:pPr>
    </w:p>
    <w:p w14:paraId="2C55B4CC" w14:textId="6A5C0A8C" w:rsidR="00D87F2C" w:rsidRPr="00BE681A" w:rsidRDefault="00630EDC" w:rsidP="00924829">
      <w:pPr>
        <w:jc w:val="both"/>
        <w:rPr>
          <w:rFonts w:asciiTheme="majorBidi" w:hAnsiTheme="majorBidi" w:cstheme="majorBidi"/>
        </w:rPr>
      </w:pPr>
      <w:r w:rsidRPr="00BE681A">
        <w:rPr>
          <w:rFonts w:asciiTheme="majorBidi" w:hAnsiTheme="majorBidi" w:cstheme="majorBidi"/>
        </w:rPr>
        <w:t>F</w:t>
      </w:r>
      <w:r w:rsidR="00D87F2C" w:rsidRPr="00BE681A">
        <w:rPr>
          <w:rFonts w:asciiTheme="majorBidi" w:hAnsiTheme="majorBidi" w:cstheme="majorBidi"/>
        </w:rPr>
        <w:t xml:space="preserve">our groups (approximately 20-40 participants in each group) were formed based on individual participants’ </w:t>
      </w:r>
      <w:r w:rsidRPr="00BE681A">
        <w:rPr>
          <w:rFonts w:asciiTheme="majorBidi" w:hAnsiTheme="majorBidi" w:cstheme="majorBidi"/>
        </w:rPr>
        <w:t xml:space="preserve">domain of </w:t>
      </w:r>
      <w:r w:rsidR="00D87F2C" w:rsidRPr="00BE681A">
        <w:rPr>
          <w:rFonts w:asciiTheme="majorBidi" w:hAnsiTheme="majorBidi" w:cstheme="majorBidi"/>
        </w:rPr>
        <w:t>interest (recruitment, structure/curricula, mentorship, and resources)</w:t>
      </w:r>
      <w:r w:rsidR="00D87F2C" w:rsidRPr="00BE681A">
        <w:rPr>
          <w:rFonts w:asciiTheme="majorBidi" w:hAnsiTheme="majorBidi" w:cstheme="majorBidi"/>
          <w:b/>
        </w:rPr>
        <w:t>.</w:t>
      </w:r>
      <w:r w:rsidR="00D87F2C" w:rsidRPr="00BE681A">
        <w:rPr>
          <w:rFonts w:asciiTheme="majorBidi" w:hAnsiTheme="majorBidi" w:cstheme="majorBidi"/>
        </w:rPr>
        <w:t xml:space="preserve">  The group facilitator asked participants to envision an “ideal” pediatrician-scientist training program and then</w:t>
      </w:r>
      <w:r w:rsidR="00C8448C" w:rsidRPr="00BE681A">
        <w:rPr>
          <w:rFonts w:asciiTheme="majorBidi" w:hAnsiTheme="majorBidi" w:cstheme="majorBidi"/>
        </w:rPr>
        <w:t xml:space="preserve"> to</w:t>
      </w:r>
      <w:r w:rsidR="00D87F2C" w:rsidRPr="00BE681A">
        <w:rPr>
          <w:rFonts w:asciiTheme="majorBidi" w:hAnsiTheme="majorBidi" w:cstheme="majorBidi"/>
        </w:rPr>
        <w:t xml:space="preserve"> discuss barriers and potential strategies within each B&amp;D frame. The facilitators from each group collated notes, which are synthesized in Table 1</w:t>
      </w:r>
      <w:r w:rsidR="00152214" w:rsidRPr="00BE681A">
        <w:rPr>
          <w:rFonts w:asciiTheme="majorBidi" w:hAnsiTheme="majorBidi" w:cstheme="majorBidi"/>
        </w:rPr>
        <w:t xml:space="preserve">. </w:t>
      </w:r>
      <w:r w:rsidR="00D87F2C" w:rsidRPr="00BE681A">
        <w:rPr>
          <w:rFonts w:asciiTheme="majorBidi" w:hAnsiTheme="majorBidi" w:cstheme="majorBidi"/>
        </w:rPr>
        <w:t xml:space="preserve">We identified overlaps in barriers across domains </w:t>
      </w:r>
      <w:r w:rsidR="006B73CB" w:rsidRPr="00BE681A">
        <w:rPr>
          <w:rFonts w:asciiTheme="majorBidi" w:hAnsiTheme="majorBidi" w:cstheme="majorBidi"/>
        </w:rPr>
        <w:t xml:space="preserve">that </w:t>
      </w:r>
      <w:r w:rsidR="00D87F2C" w:rsidRPr="00BE681A">
        <w:rPr>
          <w:rFonts w:asciiTheme="majorBidi" w:hAnsiTheme="majorBidi" w:cstheme="majorBidi"/>
        </w:rPr>
        <w:t xml:space="preserve">reflected the complexity and interconnectedness of challenges </w:t>
      </w:r>
      <w:r w:rsidR="00146F53" w:rsidRPr="00BE681A">
        <w:rPr>
          <w:rFonts w:asciiTheme="majorBidi" w:hAnsiTheme="majorBidi" w:cstheme="majorBidi"/>
        </w:rPr>
        <w:t xml:space="preserve">that occur </w:t>
      </w:r>
      <w:r w:rsidR="00D87F2C" w:rsidRPr="00BE681A">
        <w:rPr>
          <w:rFonts w:asciiTheme="majorBidi" w:hAnsiTheme="majorBidi" w:cstheme="majorBidi"/>
        </w:rPr>
        <w:t xml:space="preserve">in training </w:t>
      </w:r>
      <w:r w:rsidR="00BE681A" w:rsidRPr="00BE681A">
        <w:rPr>
          <w:rFonts w:asciiTheme="majorBidi" w:hAnsiTheme="majorBidi" w:cstheme="majorBidi"/>
        </w:rPr>
        <w:t>p</w:t>
      </w:r>
      <w:r w:rsidR="00BE681A">
        <w:rPr>
          <w:rFonts w:asciiTheme="majorBidi" w:hAnsiTheme="majorBidi" w:cstheme="majorBidi"/>
        </w:rPr>
        <w:t>ediatrician</w:t>
      </w:r>
      <w:r w:rsidR="00D87F2C" w:rsidRPr="00BE681A">
        <w:rPr>
          <w:rFonts w:asciiTheme="majorBidi" w:hAnsiTheme="majorBidi" w:cstheme="majorBidi"/>
        </w:rPr>
        <w:t xml:space="preserve">-scientists. In particular, the discussions highlighted </w:t>
      </w:r>
      <w:r w:rsidR="00C8448C" w:rsidRPr="00BE681A">
        <w:rPr>
          <w:rFonts w:asciiTheme="majorBidi" w:hAnsiTheme="majorBidi" w:cstheme="majorBidi"/>
        </w:rPr>
        <w:t xml:space="preserve">residency programs’ </w:t>
      </w:r>
      <w:r w:rsidR="00D87F2C" w:rsidRPr="00BE681A">
        <w:rPr>
          <w:rFonts w:asciiTheme="majorBidi" w:hAnsiTheme="majorBidi" w:cstheme="majorBidi"/>
        </w:rPr>
        <w:t xml:space="preserve">current constraints </w:t>
      </w:r>
      <w:r w:rsidR="00C8448C" w:rsidRPr="00BE681A">
        <w:rPr>
          <w:rFonts w:asciiTheme="majorBidi" w:hAnsiTheme="majorBidi" w:cstheme="majorBidi"/>
        </w:rPr>
        <w:t>on</w:t>
      </w:r>
      <w:r w:rsidR="00D87F2C" w:rsidRPr="00BE681A">
        <w:rPr>
          <w:rFonts w:asciiTheme="majorBidi" w:hAnsiTheme="majorBidi" w:cstheme="majorBidi"/>
        </w:rPr>
        <w:t xml:space="preserve"> providing protected </w:t>
      </w:r>
      <w:r w:rsidR="00152214" w:rsidRPr="00BE681A">
        <w:rPr>
          <w:rFonts w:asciiTheme="majorBidi" w:hAnsiTheme="majorBidi" w:cstheme="majorBidi"/>
        </w:rPr>
        <w:t>time for research</w:t>
      </w:r>
      <w:r w:rsidR="00D87F2C" w:rsidRPr="00BE681A">
        <w:rPr>
          <w:rFonts w:asciiTheme="majorBidi" w:hAnsiTheme="majorBidi" w:cstheme="majorBidi"/>
        </w:rPr>
        <w:t xml:space="preserve"> due to clinical demands</w:t>
      </w:r>
      <w:r w:rsidR="00146F53" w:rsidRPr="00BE681A">
        <w:rPr>
          <w:rFonts w:asciiTheme="majorBidi" w:hAnsiTheme="majorBidi" w:cstheme="majorBidi"/>
        </w:rPr>
        <w:t xml:space="preserve"> and </w:t>
      </w:r>
      <w:r w:rsidR="00D87F2C" w:rsidRPr="00BE681A">
        <w:rPr>
          <w:rFonts w:asciiTheme="majorBidi" w:hAnsiTheme="majorBidi" w:cstheme="majorBidi"/>
        </w:rPr>
        <w:t xml:space="preserve">the lack of </w:t>
      </w:r>
      <w:r w:rsidR="00152214" w:rsidRPr="00BE681A">
        <w:rPr>
          <w:rFonts w:asciiTheme="majorBidi" w:hAnsiTheme="majorBidi" w:cstheme="majorBidi"/>
        </w:rPr>
        <w:t>supports for</w:t>
      </w:r>
      <w:r w:rsidR="00146F53" w:rsidRPr="00BE681A">
        <w:rPr>
          <w:rFonts w:asciiTheme="majorBidi" w:hAnsiTheme="majorBidi" w:cstheme="majorBidi"/>
        </w:rPr>
        <w:t xml:space="preserve"> a</w:t>
      </w:r>
      <w:r w:rsidR="00D87F2C" w:rsidRPr="00BE681A">
        <w:rPr>
          <w:rFonts w:asciiTheme="majorBidi" w:hAnsiTheme="majorBidi" w:cstheme="majorBidi"/>
        </w:rPr>
        <w:t xml:space="preserve"> faculty</w:t>
      </w:r>
      <w:r w:rsidR="00152214" w:rsidRPr="00BE681A">
        <w:rPr>
          <w:rFonts w:asciiTheme="majorBidi" w:hAnsiTheme="majorBidi" w:cstheme="majorBidi"/>
        </w:rPr>
        <w:t xml:space="preserve"> </w:t>
      </w:r>
      <w:r w:rsidR="00D87F2C" w:rsidRPr="00BE681A">
        <w:rPr>
          <w:rFonts w:asciiTheme="majorBidi" w:hAnsiTheme="majorBidi" w:cstheme="majorBidi"/>
        </w:rPr>
        <w:t xml:space="preserve">to mentor/support/engage in </w:t>
      </w:r>
      <w:r w:rsidR="00BE681A" w:rsidRPr="00BE681A">
        <w:rPr>
          <w:rFonts w:asciiTheme="majorBidi" w:hAnsiTheme="majorBidi" w:cstheme="majorBidi"/>
        </w:rPr>
        <w:t>p</w:t>
      </w:r>
      <w:r w:rsidR="00BE681A">
        <w:rPr>
          <w:rFonts w:asciiTheme="majorBidi" w:hAnsiTheme="majorBidi" w:cstheme="majorBidi"/>
        </w:rPr>
        <w:t>ediatrician</w:t>
      </w:r>
      <w:r w:rsidR="00D87F2C" w:rsidRPr="00BE681A">
        <w:rPr>
          <w:rFonts w:asciiTheme="majorBidi" w:hAnsiTheme="majorBidi" w:cstheme="majorBidi"/>
        </w:rPr>
        <w:t xml:space="preserve">-scientist training.  </w:t>
      </w:r>
      <w:r w:rsidR="00152214" w:rsidRPr="00BE681A">
        <w:rPr>
          <w:rFonts w:asciiTheme="majorBidi" w:hAnsiTheme="majorBidi" w:cstheme="majorBidi"/>
        </w:rPr>
        <w:t>P</w:t>
      </w:r>
      <w:r w:rsidR="00D87F2C" w:rsidRPr="00BE681A">
        <w:rPr>
          <w:rFonts w:asciiTheme="majorBidi" w:hAnsiTheme="majorBidi" w:cstheme="majorBidi"/>
        </w:rPr>
        <w:t xml:space="preserve">articipants provided insightful solutions based on their personal experiences or institutional successes. Many of these solutions have overreaching implications </w:t>
      </w:r>
      <w:r w:rsidR="00152214" w:rsidRPr="00BE681A">
        <w:rPr>
          <w:rFonts w:asciiTheme="majorBidi" w:hAnsiTheme="majorBidi" w:cstheme="majorBidi"/>
        </w:rPr>
        <w:t>across</w:t>
      </w:r>
      <w:r w:rsidR="00146F53" w:rsidRPr="00BE681A">
        <w:rPr>
          <w:rFonts w:asciiTheme="majorBidi" w:hAnsiTheme="majorBidi" w:cstheme="majorBidi"/>
        </w:rPr>
        <w:t xml:space="preserve"> </w:t>
      </w:r>
      <w:r w:rsidR="00D87F2C" w:rsidRPr="00BE681A">
        <w:rPr>
          <w:rFonts w:asciiTheme="majorBidi" w:hAnsiTheme="majorBidi" w:cstheme="majorBidi"/>
        </w:rPr>
        <w:t xml:space="preserve">domains, including expanding funding opportunities and cross mentorship/training of </w:t>
      </w:r>
      <w:r w:rsidR="00BE681A" w:rsidRPr="00BE681A">
        <w:rPr>
          <w:rFonts w:asciiTheme="majorBidi" w:hAnsiTheme="majorBidi" w:cstheme="majorBidi"/>
        </w:rPr>
        <w:t>p</w:t>
      </w:r>
      <w:r w:rsidR="00BE681A">
        <w:rPr>
          <w:rFonts w:asciiTheme="majorBidi" w:hAnsiTheme="majorBidi" w:cstheme="majorBidi"/>
        </w:rPr>
        <w:t>ediatrician</w:t>
      </w:r>
      <w:r w:rsidR="00D87F2C" w:rsidRPr="00BE681A">
        <w:rPr>
          <w:rFonts w:asciiTheme="majorBidi" w:hAnsiTheme="majorBidi" w:cstheme="majorBidi"/>
        </w:rPr>
        <w:t xml:space="preserve">-scientists in career and research development.  As the discussions prompted myriad sub-domains for future discussion, </w:t>
      </w:r>
      <w:r w:rsidR="0039622E" w:rsidRPr="00BE681A">
        <w:rPr>
          <w:rFonts w:asciiTheme="majorBidi" w:hAnsiTheme="majorBidi" w:cstheme="majorBidi"/>
        </w:rPr>
        <w:t xml:space="preserve">facilitators recounted various </w:t>
      </w:r>
      <w:r w:rsidR="00D87F2C" w:rsidRPr="00BE681A">
        <w:rPr>
          <w:rFonts w:asciiTheme="majorBidi" w:hAnsiTheme="majorBidi" w:cstheme="majorBidi"/>
        </w:rPr>
        <w:t xml:space="preserve">barriers </w:t>
      </w:r>
      <w:r w:rsidR="0039622E" w:rsidRPr="00BE681A">
        <w:rPr>
          <w:rFonts w:asciiTheme="majorBidi" w:hAnsiTheme="majorBidi" w:cstheme="majorBidi"/>
        </w:rPr>
        <w:t>that would be addressed in the</w:t>
      </w:r>
      <w:r w:rsidR="00D87F2C" w:rsidRPr="00BE681A">
        <w:rPr>
          <w:rFonts w:asciiTheme="majorBidi" w:hAnsiTheme="majorBidi" w:cstheme="majorBidi"/>
        </w:rPr>
        <w:t xml:space="preserve"> final session</w:t>
      </w:r>
      <w:r w:rsidR="0039622E" w:rsidRPr="00BE681A">
        <w:rPr>
          <w:rFonts w:asciiTheme="majorBidi" w:hAnsiTheme="majorBidi" w:cstheme="majorBidi"/>
        </w:rPr>
        <w:t>, a</w:t>
      </w:r>
      <w:r w:rsidR="00D87F2C" w:rsidRPr="00BE681A">
        <w:rPr>
          <w:rFonts w:asciiTheme="majorBidi" w:hAnsiTheme="majorBidi" w:cstheme="majorBidi"/>
        </w:rPr>
        <w:t xml:space="preserve"> panel discussion.   </w:t>
      </w:r>
    </w:p>
    <w:p w14:paraId="6F05B7AB" w14:textId="77777777" w:rsidR="00D87F2C" w:rsidRPr="00BE681A" w:rsidRDefault="00D87F2C" w:rsidP="00924829">
      <w:pPr>
        <w:jc w:val="both"/>
        <w:rPr>
          <w:rFonts w:asciiTheme="majorBidi" w:hAnsiTheme="majorBidi" w:cstheme="majorBidi"/>
        </w:rPr>
      </w:pPr>
    </w:p>
    <w:p w14:paraId="496418DA" w14:textId="77777777" w:rsidR="00D87F2C" w:rsidRPr="00BE681A" w:rsidRDefault="00D87F2C" w:rsidP="00924829">
      <w:pPr>
        <w:jc w:val="both"/>
        <w:rPr>
          <w:rFonts w:asciiTheme="majorBidi" w:hAnsiTheme="majorBidi" w:cstheme="majorBidi"/>
        </w:rPr>
      </w:pPr>
    </w:p>
    <w:p w14:paraId="201A353E" w14:textId="0A18C10D" w:rsidR="00D87F2C" w:rsidRPr="00BE681A" w:rsidRDefault="00D87F2C" w:rsidP="00924829">
      <w:pPr>
        <w:jc w:val="both"/>
        <w:rPr>
          <w:rFonts w:asciiTheme="majorBidi" w:hAnsiTheme="majorBidi" w:cstheme="majorBidi"/>
          <w:b/>
          <w:bCs/>
        </w:rPr>
      </w:pPr>
      <w:r w:rsidRPr="00BE681A">
        <w:rPr>
          <w:rFonts w:asciiTheme="majorBidi" w:hAnsiTheme="majorBidi" w:cstheme="majorBidi"/>
          <w:b/>
          <w:bCs/>
        </w:rPr>
        <w:t xml:space="preserve">Barriers and Solutions to Current State of </w:t>
      </w:r>
      <w:r w:rsidR="00BE681A" w:rsidRPr="00BE681A">
        <w:rPr>
          <w:rFonts w:asciiTheme="majorBidi" w:hAnsiTheme="majorBidi" w:cstheme="majorBidi"/>
          <w:b/>
          <w:bCs/>
        </w:rPr>
        <w:t>P</w:t>
      </w:r>
      <w:r w:rsidR="00BE681A">
        <w:rPr>
          <w:rFonts w:asciiTheme="majorBidi" w:hAnsiTheme="majorBidi" w:cstheme="majorBidi"/>
          <w:b/>
          <w:bCs/>
        </w:rPr>
        <w:t>ediatrician</w:t>
      </w:r>
      <w:r w:rsidRPr="00BE681A">
        <w:rPr>
          <w:rFonts w:asciiTheme="majorBidi" w:hAnsiTheme="majorBidi" w:cstheme="majorBidi"/>
          <w:b/>
          <w:bCs/>
        </w:rPr>
        <w:t>-Scientist Training</w:t>
      </w:r>
    </w:p>
    <w:p w14:paraId="1DDB0A7C" w14:textId="2C63675C" w:rsidR="00EE415E" w:rsidRDefault="00D87F2C" w:rsidP="00924829">
      <w:pPr>
        <w:jc w:val="both"/>
        <w:rPr>
          <w:rFonts w:asciiTheme="majorBidi" w:hAnsiTheme="majorBidi" w:cstheme="majorBidi"/>
        </w:rPr>
      </w:pPr>
      <w:r w:rsidRPr="00BE681A">
        <w:rPr>
          <w:rFonts w:asciiTheme="majorBidi" w:hAnsiTheme="majorBidi" w:cstheme="majorBidi"/>
        </w:rPr>
        <w:t>In Part III, four expert panelists</w:t>
      </w:r>
      <w:r w:rsidR="00146F53" w:rsidRPr="00BE681A">
        <w:rPr>
          <w:rFonts w:asciiTheme="majorBidi" w:hAnsiTheme="majorBidi" w:cstheme="majorBidi"/>
        </w:rPr>
        <w:t>,</w:t>
      </w:r>
      <w:r w:rsidRPr="00BE681A">
        <w:rPr>
          <w:rFonts w:asciiTheme="majorBidi" w:hAnsiTheme="majorBidi" w:cstheme="majorBidi"/>
        </w:rPr>
        <w:t xml:space="preserve"> Rebecca </w:t>
      </w:r>
      <w:proofErr w:type="spellStart"/>
      <w:r w:rsidRPr="00BE681A">
        <w:rPr>
          <w:rFonts w:asciiTheme="majorBidi" w:hAnsiTheme="majorBidi" w:cstheme="majorBidi"/>
        </w:rPr>
        <w:t>Blankenburg</w:t>
      </w:r>
      <w:proofErr w:type="spellEnd"/>
      <w:r w:rsidR="0039622E" w:rsidRPr="00BE681A">
        <w:rPr>
          <w:rFonts w:asciiTheme="majorBidi" w:hAnsiTheme="majorBidi" w:cstheme="majorBidi"/>
        </w:rPr>
        <w:t>,</w:t>
      </w:r>
      <w:r w:rsidRPr="00BE681A">
        <w:rPr>
          <w:rFonts w:asciiTheme="majorBidi" w:hAnsiTheme="majorBidi" w:cstheme="majorBidi"/>
        </w:rPr>
        <w:t xml:space="preserve"> MD, MPH (Stanford Children’s</w:t>
      </w:r>
      <w:r w:rsidR="00146F53" w:rsidRPr="00BE681A">
        <w:rPr>
          <w:rFonts w:asciiTheme="majorBidi" w:hAnsiTheme="majorBidi" w:cstheme="majorBidi"/>
        </w:rPr>
        <w:t xml:space="preserve"> Hospital</w:t>
      </w:r>
      <w:r w:rsidRPr="00BE681A">
        <w:rPr>
          <w:rFonts w:asciiTheme="majorBidi" w:hAnsiTheme="majorBidi" w:cstheme="majorBidi"/>
        </w:rPr>
        <w:t>), Catherine Forster</w:t>
      </w:r>
      <w:r w:rsidR="0039622E" w:rsidRPr="00BE681A">
        <w:rPr>
          <w:rFonts w:asciiTheme="majorBidi" w:hAnsiTheme="majorBidi" w:cstheme="majorBidi"/>
        </w:rPr>
        <w:t>,</w:t>
      </w:r>
      <w:r w:rsidRPr="00BE681A">
        <w:rPr>
          <w:rFonts w:asciiTheme="majorBidi" w:hAnsiTheme="majorBidi" w:cstheme="majorBidi"/>
        </w:rPr>
        <w:t xml:space="preserve"> MS, MD (Children’s National</w:t>
      </w:r>
      <w:r w:rsidR="00146F53" w:rsidRPr="00BE681A">
        <w:rPr>
          <w:rFonts w:asciiTheme="majorBidi" w:hAnsiTheme="majorBidi" w:cstheme="majorBidi"/>
        </w:rPr>
        <w:t xml:space="preserve"> Hospital</w:t>
      </w:r>
      <w:r w:rsidRPr="00BE681A">
        <w:rPr>
          <w:rFonts w:asciiTheme="majorBidi" w:hAnsiTheme="majorBidi" w:cstheme="majorBidi"/>
        </w:rPr>
        <w:t>), Margaret Hostetter, MD (Cincinnati Children’s</w:t>
      </w:r>
      <w:r w:rsidR="00146F53" w:rsidRPr="00BE681A">
        <w:rPr>
          <w:rFonts w:asciiTheme="majorBidi" w:hAnsiTheme="majorBidi" w:cstheme="majorBidi"/>
        </w:rPr>
        <w:t xml:space="preserve"> Hospital</w:t>
      </w:r>
      <w:r w:rsidRPr="00BE681A">
        <w:rPr>
          <w:rFonts w:asciiTheme="majorBidi" w:hAnsiTheme="majorBidi" w:cstheme="majorBidi"/>
        </w:rPr>
        <w:t>), and Anthony French</w:t>
      </w:r>
      <w:r w:rsidR="0039622E" w:rsidRPr="00BE681A">
        <w:rPr>
          <w:rFonts w:asciiTheme="majorBidi" w:hAnsiTheme="majorBidi" w:cstheme="majorBidi"/>
        </w:rPr>
        <w:t xml:space="preserve"> </w:t>
      </w:r>
      <w:r w:rsidR="00644B5B" w:rsidRPr="00BE681A">
        <w:rPr>
          <w:rFonts w:asciiTheme="majorBidi" w:hAnsiTheme="majorBidi" w:cstheme="majorBidi"/>
        </w:rPr>
        <w:t>MD, PhD</w:t>
      </w:r>
      <w:r w:rsidRPr="00BE681A">
        <w:rPr>
          <w:rFonts w:asciiTheme="majorBidi" w:hAnsiTheme="majorBidi" w:cstheme="majorBidi"/>
        </w:rPr>
        <w:t xml:space="preserve"> (St. Louis Children’s</w:t>
      </w:r>
      <w:r w:rsidR="00146F53" w:rsidRPr="00BE681A">
        <w:rPr>
          <w:rFonts w:asciiTheme="majorBidi" w:hAnsiTheme="majorBidi" w:cstheme="majorBidi"/>
        </w:rPr>
        <w:t xml:space="preserve"> Hospital</w:t>
      </w:r>
      <w:r w:rsidRPr="00BE681A">
        <w:rPr>
          <w:rFonts w:asciiTheme="majorBidi" w:hAnsiTheme="majorBidi" w:cstheme="majorBidi"/>
        </w:rPr>
        <w:t>)</w:t>
      </w:r>
      <w:r w:rsidR="00146F53" w:rsidRPr="00BE681A">
        <w:rPr>
          <w:rFonts w:asciiTheme="majorBidi" w:hAnsiTheme="majorBidi" w:cstheme="majorBidi"/>
        </w:rPr>
        <w:t>,</w:t>
      </w:r>
      <w:r w:rsidRPr="00BE681A">
        <w:rPr>
          <w:rFonts w:asciiTheme="majorBidi" w:hAnsiTheme="majorBidi" w:cstheme="majorBidi"/>
        </w:rPr>
        <w:t xml:space="preserve"> shared their institutional perspectives on how to provide research training support during residency, the importance of supporting trainees with limited prior research experience and mentorship, and how to provide training in resource-limited climates.  As anticipated, the discussion</w:t>
      </w:r>
      <w:r w:rsidR="00146F53" w:rsidRPr="00BE681A">
        <w:rPr>
          <w:rFonts w:asciiTheme="majorBidi" w:hAnsiTheme="majorBidi" w:cstheme="majorBidi"/>
        </w:rPr>
        <w:t>s</w:t>
      </w:r>
      <w:r w:rsidRPr="00BE681A">
        <w:rPr>
          <w:rFonts w:asciiTheme="majorBidi" w:hAnsiTheme="majorBidi" w:cstheme="majorBidi"/>
        </w:rPr>
        <w:t xml:space="preserve"> generated more</w:t>
      </w:r>
      <w:r w:rsidR="00C0622B" w:rsidRPr="00BE681A">
        <w:rPr>
          <w:rFonts w:asciiTheme="majorBidi" w:hAnsiTheme="majorBidi" w:cstheme="majorBidi"/>
        </w:rPr>
        <w:t xml:space="preserve"> insightful </w:t>
      </w:r>
      <w:r w:rsidRPr="00BE681A">
        <w:rPr>
          <w:rFonts w:asciiTheme="majorBidi" w:hAnsiTheme="majorBidi" w:cstheme="majorBidi"/>
        </w:rPr>
        <w:t xml:space="preserve">questions than answers. </w:t>
      </w:r>
      <w:r w:rsidR="00146F53" w:rsidRPr="00BE681A">
        <w:rPr>
          <w:rFonts w:asciiTheme="majorBidi" w:hAnsiTheme="majorBidi" w:cstheme="majorBidi"/>
        </w:rPr>
        <w:t>Participants expressed</w:t>
      </w:r>
      <w:r w:rsidRPr="00BE681A">
        <w:rPr>
          <w:rFonts w:asciiTheme="majorBidi" w:hAnsiTheme="majorBidi" w:cstheme="majorBidi"/>
        </w:rPr>
        <w:t xml:space="preserve"> enthusiasm for continued efforts to engage affiliated pediatric societies such as the Association of Medical School Pediatric Department Chairs (AMSPDC)</w:t>
      </w:r>
      <w:r w:rsidR="00146F53" w:rsidRPr="00BE681A">
        <w:rPr>
          <w:rFonts w:asciiTheme="majorBidi" w:hAnsiTheme="majorBidi" w:cstheme="majorBidi"/>
        </w:rPr>
        <w:t xml:space="preserve"> and</w:t>
      </w:r>
      <w:r w:rsidRPr="00BE681A">
        <w:rPr>
          <w:rFonts w:asciiTheme="majorBidi" w:hAnsiTheme="majorBidi" w:cstheme="majorBidi"/>
        </w:rPr>
        <w:t xml:space="preserve"> the Society </w:t>
      </w:r>
      <w:r w:rsidR="00B01A6E">
        <w:rPr>
          <w:rFonts w:asciiTheme="majorBidi" w:hAnsiTheme="majorBidi" w:cstheme="majorBidi"/>
        </w:rPr>
        <w:t>for</w:t>
      </w:r>
      <w:r w:rsidR="00B01A6E" w:rsidRPr="00BE681A">
        <w:rPr>
          <w:rFonts w:asciiTheme="majorBidi" w:hAnsiTheme="majorBidi" w:cstheme="majorBidi"/>
        </w:rPr>
        <w:t xml:space="preserve"> </w:t>
      </w:r>
      <w:r w:rsidRPr="00BE681A">
        <w:rPr>
          <w:rFonts w:asciiTheme="majorBidi" w:hAnsiTheme="majorBidi" w:cstheme="majorBidi"/>
        </w:rPr>
        <w:t>Pediatric Research (SPR) and</w:t>
      </w:r>
      <w:r w:rsidR="00146F53" w:rsidRPr="00BE681A">
        <w:rPr>
          <w:rFonts w:asciiTheme="majorBidi" w:hAnsiTheme="majorBidi" w:cstheme="majorBidi"/>
        </w:rPr>
        <w:t xml:space="preserve"> to hold</w:t>
      </w:r>
      <w:r w:rsidRPr="00BE681A">
        <w:rPr>
          <w:rFonts w:asciiTheme="majorBidi" w:hAnsiTheme="majorBidi" w:cstheme="majorBidi"/>
        </w:rPr>
        <w:t xml:space="preserve"> dedicated meetings for residency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-scientist training program directors including the MD/PhD national student conference and the Association of American Physicians, American Society of Clinical Investigation, and American Physician-Scientists Association  (AAP/ASCI/APSA) joint annual</w:t>
      </w:r>
      <w:r w:rsidR="00924829">
        <w:rPr>
          <w:rFonts w:asciiTheme="majorBidi" w:hAnsiTheme="majorBidi" w:cstheme="majorBidi"/>
        </w:rPr>
        <w:t xml:space="preserve"> </w:t>
      </w:r>
      <w:r w:rsidRPr="00BE681A">
        <w:rPr>
          <w:rFonts w:asciiTheme="majorBidi" w:hAnsiTheme="majorBidi" w:cstheme="majorBidi"/>
        </w:rPr>
        <w:t xml:space="preserve">meeting. </w:t>
      </w:r>
    </w:p>
    <w:p w14:paraId="539A194F" w14:textId="7BFF0957" w:rsidR="00D87F2C" w:rsidRPr="00BE681A" w:rsidRDefault="00D87F2C" w:rsidP="00924829">
      <w:pPr>
        <w:jc w:val="both"/>
        <w:rPr>
          <w:rFonts w:asciiTheme="majorBidi" w:hAnsiTheme="majorBidi" w:cstheme="majorBidi"/>
          <w:bCs/>
        </w:rPr>
      </w:pPr>
      <w:r w:rsidRPr="00BE681A">
        <w:rPr>
          <w:rFonts w:asciiTheme="majorBidi" w:hAnsiTheme="majorBidi" w:cstheme="majorBidi"/>
        </w:rPr>
        <w:t xml:space="preserve"> </w:t>
      </w:r>
      <w:r w:rsidRPr="00BE681A">
        <w:rPr>
          <w:rFonts w:asciiTheme="majorBidi" w:hAnsiTheme="majorBidi" w:cstheme="majorBidi"/>
        </w:rPr>
        <w:br/>
        <w:t xml:space="preserve">In summary, the </w:t>
      </w:r>
      <w:r w:rsidR="00C21743" w:rsidRPr="00BE681A">
        <w:rPr>
          <w:rFonts w:asciiTheme="majorBidi" w:hAnsiTheme="majorBidi" w:cstheme="majorBidi"/>
        </w:rPr>
        <w:t xml:space="preserve">PAS </w:t>
      </w:r>
      <w:r w:rsidRPr="00BE681A">
        <w:rPr>
          <w:rFonts w:asciiTheme="majorBidi" w:hAnsiTheme="majorBidi" w:cstheme="majorBidi"/>
        </w:rPr>
        <w:t>session</w:t>
      </w:r>
      <w:r w:rsidR="00C21743" w:rsidRPr="00BE681A">
        <w:rPr>
          <w:rFonts w:asciiTheme="majorBidi" w:hAnsiTheme="majorBidi" w:cstheme="majorBidi"/>
        </w:rPr>
        <w:t xml:space="preserve"> </w:t>
      </w:r>
      <w:r w:rsidR="00CC1DA6">
        <w:rPr>
          <w:rFonts w:asciiTheme="majorBidi" w:hAnsiTheme="majorBidi" w:cstheme="majorBidi"/>
        </w:rPr>
        <w:t>coalesced the</w:t>
      </w:r>
      <w:r w:rsidR="00C21743" w:rsidRPr="00BE681A">
        <w:rPr>
          <w:rFonts w:asciiTheme="majorBidi" w:hAnsiTheme="majorBidi" w:cstheme="majorBidi"/>
        </w:rPr>
        <w:t xml:space="preserve"> </w:t>
      </w:r>
      <w:r w:rsidR="0093685A" w:rsidRPr="00BE681A">
        <w:rPr>
          <w:rFonts w:asciiTheme="majorBidi" w:hAnsiTheme="majorBidi" w:cstheme="majorBidi"/>
        </w:rPr>
        <w:t xml:space="preserve">efforts </w:t>
      </w:r>
      <w:r w:rsidR="00C21743" w:rsidRPr="00BE681A">
        <w:rPr>
          <w:rFonts w:asciiTheme="majorBidi" w:hAnsiTheme="majorBidi" w:cstheme="majorBidi"/>
        </w:rPr>
        <w:t>of the NPSCW through</w:t>
      </w:r>
      <w:r w:rsidRPr="00BE681A">
        <w:rPr>
          <w:rFonts w:asciiTheme="majorBidi" w:hAnsiTheme="majorBidi" w:cstheme="majorBidi"/>
        </w:rPr>
        <w:t xml:space="preserve"> facilita</w:t>
      </w:r>
      <w:r w:rsidR="00C21743" w:rsidRPr="00BE681A">
        <w:rPr>
          <w:rFonts w:asciiTheme="majorBidi" w:hAnsiTheme="majorBidi" w:cstheme="majorBidi"/>
        </w:rPr>
        <w:t>ting</w:t>
      </w:r>
      <w:r w:rsidRPr="00BE681A">
        <w:rPr>
          <w:rFonts w:asciiTheme="majorBidi" w:hAnsiTheme="majorBidi" w:cstheme="majorBidi"/>
        </w:rPr>
        <w:t xml:space="preserve"> collaboration among researchers, educators, and trainees in the pediatrician-scientist </w:t>
      </w:r>
      <w:proofErr w:type="gramStart"/>
      <w:r w:rsidRPr="00BE681A">
        <w:rPr>
          <w:rFonts w:asciiTheme="majorBidi" w:hAnsiTheme="majorBidi" w:cstheme="majorBidi"/>
        </w:rPr>
        <w:t>community</w:t>
      </w:r>
      <w:r w:rsidR="00C21743" w:rsidRPr="00BE681A">
        <w:rPr>
          <w:rFonts w:asciiTheme="majorBidi" w:hAnsiTheme="majorBidi" w:cstheme="majorBidi"/>
        </w:rPr>
        <w:t>,  thereby</w:t>
      </w:r>
      <w:proofErr w:type="gramEnd"/>
      <w:r w:rsidR="00C21743" w:rsidRPr="00BE681A">
        <w:rPr>
          <w:rFonts w:asciiTheme="majorBidi" w:hAnsiTheme="majorBidi" w:cstheme="majorBidi"/>
        </w:rPr>
        <w:t xml:space="preserve"> </w:t>
      </w:r>
      <w:r w:rsidRPr="00BE681A">
        <w:rPr>
          <w:rFonts w:asciiTheme="majorBidi" w:hAnsiTheme="majorBidi" w:cstheme="majorBidi"/>
        </w:rPr>
        <w:t>identif</w:t>
      </w:r>
      <w:r w:rsidR="00C21743" w:rsidRPr="00BE681A">
        <w:rPr>
          <w:rFonts w:asciiTheme="majorBidi" w:hAnsiTheme="majorBidi" w:cstheme="majorBidi"/>
        </w:rPr>
        <w:t>ying</w:t>
      </w:r>
      <w:r w:rsidRPr="00BE681A">
        <w:rPr>
          <w:rFonts w:asciiTheme="majorBidi" w:hAnsiTheme="majorBidi" w:cstheme="majorBidi"/>
        </w:rPr>
        <w:t xml:space="preserve"> challenges</w:t>
      </w:r>
      <w:r w:rsidR="00C21743" w:rsidRPr="00BE681A">
        <w:rPr>
          <w:rFonts w:asciiTheme="majorBidi" w:hAnsiTheme="majorBidi" w:cstheme="majorBidi"/>
        </w:rPr>
        <w:t xml:space="preserve"> and potential </w:t>
      </w:r>
      <w:r w:rsidRPr="00BE681A">
        <w:rPr>
          <w:rFonts w:asciiTheme="majorBidi" w:hAnsiTheme="majorBidi" w:cstheme="majorBidi"/>
        </w:rPr>
        <w:t>best practices</w:t>
      </w:r>
      <w:r w:rsidR="00C21743" w:rsidRPr="00BE681A">
        <w:rPr>
          <w:rFonts w:asciiTheme="majorBidi" w:hAnsiTheme="majorBidi" w:cstheme="majorBidi"/>
        </w:rPr>
        <w:t xml:space="preserve"> for pediatrician-scientist training during residency</w:t>
      </w:r>
      <w:r w:rsidRPr="00BE681A">
        <w:rPr>
          <w:rFonts w:asciiTheme="majorBidi" w:hAnsiTheme="majorBidi" w:cstheme="majorBidi"/>
        </w:rPr>
        <w:t xml:space="preserve">. The session fueled the desire for continued collaborations to identify how </w:t>
      </w:r>
      <w:r w:rsidR="00BE681A" w:rsidRPr="00BE681A">
        <w:rPr>
          <w:rFonts w:asciiTheme="majorBidi" w:hAnsiTheme="majorBidi" w:cstheme="majorBidi"/>
        </w:rPr>
        <w:t>p</w:t>
      </w:r>
      <w:r w:rsidR="00BE681A">
        <w:rPr>
          <w:rFonts w:asciiTheme="majorBidi" w:hAnsiTheme="majorBidi" w:cstheme="majorBidi"/>
        </w:rPr>
        <w:t>ediatrician</w:t>
      </w:r>
      <w:r w:rsidRPr="00BE681A">
        <w:rPr>
          <w:rFonts w:asciiTheme="majorBidi" w:hAnsiTheme="majorBidi" w:cstheme="majorBidi"/>
        </w:rPr>
        <w:t xml:space="preserve">-scientists are trained across ACGME-accredited pediatric residency programs and </w:t>
      </w:r>
      <w:r w:rsidR="00146F53" w:rsidRPr="00BE681A">
        <w:rPr>
          <w:rFonts w:asciiTheme="majorBidi" w:hAnsiTheme="majorBidi" w:cstheme="majorBidi"/>
        </w:rPr>
        <w:t xml:space="preserve">to </w:t>
      </w:r>
      <w:r w:rsidRPr="00BE681A">
        <w:rPr>
          <w:rFonts w:asciiTheme="majorBidi" w:hAnsiTheme="majorBidi" w:cstheme="majorBidi"/>
        </w:rPr>
        <w:t xml:space="preserve">tailor </w:t>
      </w:r>
      <w:r w:rsidRPr="00BE681A">
        <w:rPr>
          <w:rFonts w:asciiTheme="majorBidi" w:hAnsiTheme="majorBidi" w:cstheme="majorBidi"/>
        </w:rPr>
        <w:lastRenderedPageBreak/>
        <w:t xml:space="preserve">solutions that address unique institutional milieus.  The NPSCW has </w:t>
      </w:r>
      <w:r w:rsidR="00744523" w:rsidRPr="00BE681A">
        <w:rPr>
          <w:rFonts w:asciiTheme="majorBidi" w:hAnsiTheme="majorBidi" w:cstheme="majorBidi"/>
        </w:rPr>
        <w:t>launched</w:t>
      </w:r>
      <w:r w:rsidRPr="00BE681A">
        <w:rPr>
          <w:rFonts w:asciiTheme="majorBidi" w:hAnsiTheme="majorBidi" w:cstheme="majorBidi"/>
        </w:rPr>
        <w:t xml:space="preserve"> a</w:t>
      </w:r>
      <w:r w:rsidR="00C21743" w:rsidRPr="00BE681A">
        <w:rPr>
          <w:rFonts w:asciiTheme="majorBidi" w:hAnsiTheme="majorBidi" w:cstheme="majorBidi"/>
        </w:rPr>
        <w:t xml:space="preserve"> </w:t>
      </w:r>
      <w:r w:rsidR="00744523" w:rsidRPr="00BE681A">
        <w:rPr>
          <w:rFonts w:asciiTheme="majorBidi" w:hAnsiTheme="majorBidi" w:cstheme="majorBidi"/>
        </w:rPr>
        <w:t xml:space="preserve">survey </w:t>
      </w:r>
      <w:r w:rsidRPr="00BE681A">
        <w:rPr>
          <w:rFonts w:asciiTheme="majorBidi" w:hAnsiTheme="majorBidi" w:cstheme="majorBidi"/>
        </w:rPr>
        <w:t xml:space="preserve">to </w:t>
      </w:r>
      <w:r w:rsidR="00744523" w:rsidRPr="00BE681A">
        <w:rPr>
          <w:rFonts w:asciiTheme="majorBidi" w:hAnsiTheme="majorBidi" w:cstheme="majorBidi"/>
        </w:rPr>
        <w:t>investigate</w:t>
      </w:r>
      <w:r w:rsidRPr="00BE681A">
        <w:rPr>
          <w:rFonts w:asciiTheme="majorBidi" w:hAnsiTheme="majorBidi" w:cstheme="majorBidi"/>
        </w:rPr>
        <w:t xml:space="preserve"> the practices and needs of </w:t>
      </w:r>
      <w:r w:rsidR="00744523" w:rsidRPr="00BE681A">
        <w:rPr>
          <w:rFonts w:asciiTheme="majorBidi" w:hAnsiTheme="majorBidi" w:cstheme="majorBidi"/>
        </w:rPr>
        <w:t xml:space="preserve">residency and research-track </w:t>
      </w:r>
      <w:r w:rsidRPr="00BE681A">
        <w:rPr>
          <w:rFonts w:asciiTheme="majorBidi" w:hAnsiTheme="majorBidi" w:cstheme="majorBidi"/>
        </w:rPr>
        <w:t xml:space="preserve">program directors. </w:t>
      </w:r>
      <w:r w:rsidR="00B70045" w:rsidRPr="00BE681A">
        <w:rPr>
          <w:rFonts w:asciiTheme="majorBidi" w:hAnsiTheme="majorBidi" w:cstheme="majorBidi"/>
        </w:rPr>
        <w:t xml:space="preserve">We </w:t>
      </w:r>
      <w:r w:rsidR="006F131F">
        <w:rPr>
          <w:rFonts w:asciiTheme="majorBidi" w:hAnsiTheme="majorBidi" w:cstheme="majorBidi"/>
        </w:rPr>
        <w:t>will</w:t>
      </w:r>
      <w:r w:rsidR="00B70045" w:rsidRPr="00BE681A">
        <w:rPr>
          <w:rFonts w:asciiTheme="majorBidi" w:hAnsiTheme="majorBidi" w:cstheme="majorBidi"/>
        </w:rPr>
        <w:t xml:space="preserve"> integrate </w:t>
      </w:r>
      <w:r w:rsidRPr="00BE681A">
        <w:rPr>
          <w:rFonts w:asciiTheme="majorBidi" w:hAnsiTheme="majorBidi" w:cstheme="majorBidi"/>
        </w:rPr>
        <w:t>this work</w:t>
      </w:r>
      <w:r w:rsidR="00B70045" w:rsidRPr="00BE681A">
        <w:rPr>
          <w:rFonts w:asciiTheme="majorBidi" w:hAnsiTheme="majorBidi" w:cstheme="majorBidi"/>
        </w:rPr>
        <w:t xml:space="preserve"> with </w:t>
      </w:r>
      <w:r w:rsidRPr="00BE681A">
        <w:rPr>
          <w:rFonts w:asciiTheme="majorBidi" w:hAnsiTheme="majorBidi" w:cstheme="majorBidi"/>
        </w:rPr>
        <w:t>the work of others</w:t>
      </w:r>
      <w:r w:rsidR="00B70045" w:rsidRPr="00BE681A">
        <w:rPr>
          <w:rFonts w:asciiTheme="majorBidi" w:hAnsiTheme="majorBidi" w:cstheme="majorBidi"/>
        </w:rPr>
        <w:t xml:space="preserve"> to derive</w:t>
      </w:r>
      <w:r w:rsidRPr="00BE681A">
        <w:rPr>
          <w:rFonts w:asciiTheme="majorBidi" w:hAnsiTheme="majorBidi" w:cstheme="majorBidi"/>
        </w:rPr>
        <w:t xml:space="preserve"> innovative and effective practice recommendations </w:t>
      </w:r>
      <w:r w:rsidR="00B70045" w:rsidRPr="00BE681A">
        <w:rPr>
          <w:rFonts w:asciiTheme="majorBidi" w:hAnsiTheme="majorBidi" w:cstheme="majorBidi"/>
        </w:rPr>
        <w:t xml:space="preserve">useful for </w:t>
      </w:r>
      <w:r w:rsidRPr="00BE681A">
        <w:rPr>
          <w:rFonts w:asciiTheme="majorBidi" w:hAnsiTheme="majorBidi" w:cstheme="majorBidi"/>
        </w:rPr>
        <w:t>diverse pediatric residency training programs interested in fostering research careers. F</w:t>
      </w:r>
      <w:r w:rsidRPr="00BE681A">
        <w:rPr>
          <w:rFonts w:asciiTheme="majorBidi" w:hAnsiTheme="majorBidi" w:cstheme="majorBidi"/>
          <w:bCs/>
        </w:rPr>
        <w:t xml:space="preserve">uture studies should explore the implementation of research training pathways that (1) offer more robust mentoring </w:t>
      </w:r>
      <w:r w:rsidR="00146F53" w:rsidRPr="00BE681A">
        <w:rPr>
          <w:rFonts w:asciiTheme="majorBidi" w:hAnsiTheme="majorBidi" w:cstheme="majorBidi"/>
          <w:bCs/>
        </w:rPr>
        <w:t>of individuals at different stages</w:t>
      </w:r>
      <w:r w:rsidR="00B8697B" w:rsidRPr="00BE681A">
        <w:rPr>
          <w:rFonts w:asciiTheme="majorBidi" w:hAnsiTheme="majorBidi" w:cstheme="majorBidi"/>
          <w:bCs/>
        </w:rPr>
        <w:t xml:space="preserve"> of career development</w:t>
      </w:r>
      <w:r w:rsidR="00644B5B" w:rsidRPr="00BE681A">
        <w:rPr>
          <w:rFonts w:asciiTheme="majorBidi" w:hAnsiTheme="majorBidi" w:cstheme="majorBidi"/>
          <w:bCs/>
        </w:rPr>
        <w:t>;</w:t>
      </w:r>
      <w:r w:rsidRPr="00BE681A">
        <w:rPr>
          <w:rFonts w:asciiTheme="majorBidi" w:hAnsiTheme="majorBidi" w:cstheme="majorBidi"/>
          <w:bCs/>
        </w:rPr>
        <w:t xml:space="preserve"> (2) provide ongoing faculty development and </w:t>
      </w:r>
      <w:r w:rsidR="00B8697B" w:rsidRPr="00BE681A">
        <w:rPr>
          <w:rFonts w:asciiTheme="majorBidi" w:hAnsiTheme="majorBidi" w:cstheme="majorBidi"/>
          <w:bCs/>
        </w:rPr>
        <w:t>mentorship</w:t>
      </w:r>
      <w:r w:rsidR="00644B5B" w:rsidRPr="00BE681A">
        <w:rPr>
          <w:rFonts w:asciiTheme="majorBidi" w:hAnsiTheme="majorBidi" w:cstheme="majorBidi"/>
          <w:bCs/>
        </w:rPr>
        <w:t>;</w:t>
      </w:r>
      <w:r w:rsidRPr="00BE681A">
        <w:rPr>
          <w:rFonts w:asciiTheme="majorBidi" w:hAnsiTheme="majorBidi" w:cstheme="majorBidi"/>
          <w:bCs/>
        </w:rPr>
        <w:t xml:space="preserve"> (3) protect residents’ research time</w:t>
      </w:r>
      <w:r w:rsidR="00644B5B" w:rsidRPr="00BE681A">
        <w:rPr>
          <w:rFonts w:asciiTheme="majorBidi" w:hAnsiTheme="majorBidi" w:cstheme="majorBidi"/>
          <w:bCs/>
        </w:rPr>
        <w:t>;</w:t>
      </w:r>
      <w:r w:rsidRPr="00BE681A">
        <w:rPr>
          <w:rFonts w:asciiTheme="majorBidi" w:hAnsiTheme="majorBidi" w:cstheme="majorBidi"/>
          <w:bCs/>
        </w:rPr>
        <w:t xml:space="preserve"> and (4) explore novel ways of funding research along the educational continuum.</w:t>
      </w:r>
    </w:p>
    <w:p w14:paraId="59C9DFB0" w14:textId="77777777" w:rsidR="00D87F2C" w:rsidRPr="00BE681A" w:rsidRDefault="00D87F2C" w:rsidP="00924829">
      <w:pPr>
        <w:jc w:val="both"/>
        <w:rPr>
          <w:rFonts w:asciiTheme="majorBidi" w:hAnsiTheme="majorBidi" w:cstheme="majorBidi"/>
        </w:rPr>
      </w:pPr>
    </w:p>
    <w:p w14:paraId="309743AC" w14:textId="77777777" w:rsidR="00D87F2C" w:rsidRPr="00BE681A" w:rsidRDefault="00D87F2C" w:rsidP="00924829">
      <w:pPr>
        <w:jc w:val="both"/>
        <w:rPr>
          <w:rFonts w:asciiTheme="majorBidi" w:hAnsiTheme="majorBidi" w:cstheme="majorBidi"/>
          <w:b/>
          <w:bCs/>
        </w:rPr>
      </w:pPr>
    </w:p>
    <w:p w14:paraId="360BE411" w14:textId="7C1E8841" w:rsidR="00D87F2C" w:rsidRPr="00BE681A" w:rsidRDefault="00D87F2C" w:rsidP="00924829">
      <w:pPr>
        <w:jc w:val="both"/>
        <w:rPr>
          <w:rFonts w:asciiTheme="majorBidi" w:hAnsiTheme="majorBidi" w:cstheme="majorBidi"/>
        </w:rPr>
      </w:pPr>
      <w:r w:rsidRPr="00BE681A">
        <w:rPr>
          <w:rFonts w:asciiTheme="majorBidi" w:hAnsiTheme="majorBidi" w:cstheme="majorBidi"/>
          <w:b/>
          <w:bCs/>
        </w:rPr>
        <w:t>Acknowledgments:</w:t>
      </w:r>
      <w:r w:rsidRPr="00BE681A">
        <w:rPr>
          <w:rFonts w:asciiTheme="majorBidi" w:hAnsiTheme="majorBidi" w:cstheme="majorBidi"/>
        </w:rPr>
        <w:t xml:space="preserve"> We would like to acknowledge and thank the Pediatric Academic </w:t>
      </w:r>
      <w:r w:rsidR="00B01A6E" w:rsidRPr="00BE681A">
        <w:rPr>
          <w:rFonts w:asciiTheme="majorBidi" w:hAnsiTheme="majorBidi" w:cstheme="majorBidi"/>
        </w:rPr>
        <w:t>Societ</w:t>
      </w:r>
      <w:r w:rsidR="00B01A6E">
        <w:rPr>
          <w:rFonts w:asciiTheme="majorBidi" w:hAnsiTheme="majorBidi" w:cstheme="majorBidi"/>
        </w:rPr>
        <w:t>ies</w:t>
      </w:r>
      <w:r w:rsidR="00B01A6E" w:rsidRPr="00BE681A">
        <w:rPr>
          <w:rFonts w:asciiTheme="majorBidi" w:hAnsiTheme="majorBidi" w:cstheme="majorBidi"/>
        </w:rPr>
        <w:t xml:space="preserve"> </w:t>
      </w:r>
      <w:r w:rsidRPr="00BE681A">
        <w:rPr>
          <w:rFonts w:asciiTheme="majorBidi" w:hAnsiTheme="majorBidi" w:cstheme="majorBidi"/>
        </w:rPr>
        <w:t>(PAS) for supporting the recording, transcription, and dissemination of scholarly session #313009 at the PAS 2019 Meeting</w:t>
      </w:r>
      <w:r w:rsidR="00AD6BD2">
        <w:rPr>
          <w:rFonts w:asciiTheme="majorBidi" w:hAnsiTheme="majorBidi" w:cstheme="majorBidi"/>
        </w:rPr>
        <w:t xml:space="preserve"> (</w:t>
      </w:r>
      <w:r w:rsidR="00AD6BD2" w:rsidRPr="00BE681A">
        <w:rPr>
          <w:rFonts w:asciiTheme="majorBidi" w:hAnsiTheme="majorBidi" w:cstheme="majorBidi"/>
        </w:rPr>
        <w:t>session #313009</w:t>
      </w:r>
      <w:r w:rsidR="00AD6BD2">
        <w:rPr>
          <w:rFonts w:asciiTheme="majorBidi" w:hAnsiTheme="majorBidi" w:cstheme="majorBidi"/>
        </w:rPr>
        <w:t xml:space="preserve">, </w:t>
      </w:r>
      <w:r w:rsidR="00AD6BD2" w:rsidRPr="00AD6BD2">
        <w:rPr>
          <w:rFonts w:asciiTheme="majorBidi" w:hAnsiTheme="majorBidi" w:cstheme="majorBidi"/>
        </w:rPr>
        <w:t>http://bit.ly/pasmtg2019</w:t>
      </w:r>
      <w:r w:rsidR="00AD6BD2">
        <w:rPr>
          <w:rFonts w:asciiTheme="majorBidi" w:hAnsiTheme="majorBidi" w:cstheme="majorBidi"/>
        </w:rPr>
        <w:t>)</w:t>
      </w:r>
      <w:r w:rsidRPr="00BE681A">
        <w:rPr>
          <w:rFonts w:asciiTheme="majorBidi" w:hAnsiTheme="majorBidi" w:cstheme="majorBidi"/>
        </w:rPr>
        <w:t>.  The brainstorming, planning, and execution of the session represent the collective efforts of the National Pediatrician-Scientist Collaborative Workgroup (NPSCW).</w:t>
      </w:r>
      <w:r w:rsidR="00644B5B" w:rsidRPr="00BE681A">
        <w:rPr>
          <w:rFonts w:asciiTheme="majorBidi" w:hAnsiTheme="majorBidi" w:cstheme="majorBidi"/>
        </w:rPr>
        <w:t xml:space="preserve"> We also thank Dr. B. Lee </w:t>
      </w:r>
      <w:proofErr w:type="spellStart"/>
      <w:r w:rsidR="00644B5B" w:rsidRPr="00BE681A">
        <w:rPr>
          <w:rFonts w:asciiTheme="majorBidi" w:hAnsiTheme="majorBidi" w:cstheme="majorBidi"/>
        </w:rPr>
        <w:t>Ligon</w:t>
      </w:r>
      <w:proofErr w:type="spellEnd"/>
      <w:r w:rsidR="00644B5B" w:rsidRPr="00BE681A">
        <w:rPr>
          <w:rFonts w:asciiTheme="majorBidi" w:hAnsiTheme="majorBidi" w:cstheme="majorBidi"/>
        </w:rPr>
        <w:t>, Department of Pediatrics, Baylor College of Medicine, for editorial assistance.</w:t>
      </w:r>
    </w:p>
    <w:p w14:paraId="01393E11" w14:textId="390009C3" w:rsidR="00D87F2C" w:rsidRDefault="00D87F2C" w:rsidP="00924829">
      <w:pPr>
        <w:jc w:val="both"/>
        <w:rPr>
          <w:rFonts w:asciiTheme="majorBidi" w:hAnsiTheme="majorBidi" w:cstheme="majorBidi"/>
        </w:rPr>
      </w:pPr>
    </w:p>
    <w:p w14:paraId="51835129" w14:textId="77777777" w:rsidR="00624B83" w:rsidRPr="00BE681A" w:rsidRDefault="00624B83" w:rsidP="00924829">
      <w:pPr>
        <w:jc w:val="both"/>
        <w:rPr>
          <w:rFonts w:asciiTheme="majorBidi" w:hAnsiTheme="majorBidi" w:cstheme="majorBidi"/>
        </w:rPr>
      </w:pPr>
    </w:p>
    <w:p w14:paraId="0C0EB625" w14:textId="571540F3" w:rsidR="00D87F2C" w:rsidRPr="00BE681A" w:rsidRDefault="00D87F2C" w:rsidP="00924829">
      <w:pPr>
        <w:jc w:val="both"/>
        <w:rPr>
          <w:rFonts w:asciiTheme="majorBidi" w:hAnsiTheme="majorBidi" w:cstheme="majorBidi"/>
        </w:rPr>
      </w:pPr>
      <w:r w:rsidRPr="00BE681A">
        <w:rPr>
          <w:rFonts w:asciiTheme="majorBidi" w:hAnsiTheme="majorBidi" w:cstheme="majorBidi"/>
          <w:b/>
          <w:bCs/>
        </w:rPr>
        <w:t>Authorship Contribution</w:t>
      </w:r>
      <w:r w:rsidRPr="00BE681A">
        <w:rPr>
          <w:rFonts w:asciiTheme="majorBidi" w:hAnsiTheme="majorBidi" w:cstheme="majorBidi"/>
        </w:rPr>
        <w:t xml:space="preserve">: Dr. Burns drafted the initial manuscript; Drs. Ackerman, </w:t>
      </w:r>
      <w:proofErr w:type="spellStart"/>
      <w:r w:rsidRPr="00BE681A">
        <w:rPr>
          <w:rFonts w:asciiTheme="majorBidi" w:hAnsiTheme="majorBidi" w:cstheme="majorBidi"/>
        </w:rPr>
        <w:t>Thammasitboon</w:t>
      </w:r>
      <w:proofErr w:type="spellEnd"/>
      <w:r w:rsidRPr="00BE681A">
        <w:rPr>
          <w:rFonts w:asciiTheme="majorBidi" w:hAnsiTheme="majorBidi" w:cstheme="majorBidi"/>
        </w:rPr>
        <w:t xml:space="preserve">, Orange, </w:t>
      </w:r>
      <w:proofErr w:type="spellStart"/>
      <w:r w:rsidRPr="00BE681A">
        <w:rPr>
          <w:rFonts w:asciiTheme="majorBidi" w:hAnsiTheme="majorBidi" w:cstheme="majorBidi"/>
        </w:rPr>
        <w:t>Rassbach</w:t>
      </w:r>
      <w:proofErr w:type="spellEnd"/>
      <w:r w:rsidRPr="00BE681A">
        <w:rPr>
          <w:rFonts w:asciiTheme="majorBidi" w:hAnsiTheme="majorBidi" w:cstheme="majorBidi"/>
        </w:rPr>
        <w:t xml:space="preserve">, Ward, </w:t>
      </w:r>
      <w:proofErr w:type="spellStart"/>
      <w:r w:rsidRPr="00BE681A">
        <w:rPr>
          <w:rFonts w:asciiTheme="majorBidi" w:hAnsiTheme="majorBidi" w:cstheme="majorBidi"/>
        </w:rPr>
        <w:t>Blankenburg</w:t>
      </w:r>
      <w:proofErr w:type="spellEnd"/>
      <w:r w:rsidRPr="00BE681A">
        <w:rPr>
          <w:rFonts w:asciiTheme="majorBidi" w:hAnsiTheme="majorBidi" w:cstheme="majorBidi"/>
        </w:rPr>
        <w:t xml:space="preserve">, Forster, McPhillips, Wenger, Powell, Heyman, Hostetter, Boyer, Nguyen, Moore, Weiss, </w:t>
      </w:r>
      <w:r w:rsidR="007E4A5A">
        <w:rPr>
          <w:rFonts w:asciiTheme="majorBidi" w:hAnsiTheme="majorBidi" w:cstheme="majorBidi"/>
        </w:rPr>
        <w:t>Parsons, and</w:t>
      </w:r>
      <w:r w:rsidR="007E4A5A" w:rsidRPr="00BE681A">
        <w:rPr>
          <w:rFonts w:asciiTheme="majorBidi" w:hAnsiTheme="majorBidi" w:cstheme="majorBidi"/>
        </w:rPr>
        <w:t xml:space="preserve"> </w:t>
      </w:r>
      <w:r w:rsidRPr="00BE681A">
        <w:rPr>
          <w:rFonts w:asciiTheme="majorBidi" w:hAnsiTheme="majorBidi" w:cstheme="majorBidi"/>
        </w:rPr>
        <w:t>French provided important intellectual contributions to the conception of the session, content of the manuscript, and revisions; and all authors approve of the final manuscript as submitted.</w:t>
      </w:r>
    </w:p>
    <w:p w14:paraId="2B6E641D" w14:textId="3E48403D" w:rsidR="00D87F2C" w:rsidRDefault="00D87F2C" w:rsidP="00D87F2C">
      <w:pPr>
        <w:rPr>
          <w:rFonts w:asciiTheme="majorBidi" w:hAnsiTheme="majorBidi" w:cstheme="majorBidi"/>
        </w:rPr>
      </w:pPr>
    </w:p>
    <w:p w14:paraId="45037421" w14:textId="77777777" w:rsidR="00D87F2C" w:rsidRPr="00924829" w:rsidRDefault="00D87F2C" w:rsidP="00D87F2C">
      <w:pPr>
        <w:rPr>
          <w:rFonts w:asciiTheme="majorBidi" w:hAnsiTheme="majorBidi" w:cstheme="majorBidi"/>
          <w:b/>
          <w:bCs/>
        </w:rPr>
      </w:pPr>
      <w:r w:rsidRPr="00924829">
        <w:rPr>
          <w:rFonts w:asciiTheme="majorBidi" w:hAnsiTheme="majorBidi" w:cstheme="majorBidi"/>
          <w:b/>
          <w:bCs/>
        </w:rPr>
        <w:t>References:</w:t>
      </w:r>
    </w:p>
    <w:p w14:paraId="54AE3766" w14:textId="3AACCCB7" w:rsidR="00215F0B" w:rsidRPr="00215F0B" w:rsidRDefault="00D87F2C" w:rsidP="00215F0B">
      <w:pPr>
        <w:widowControl w:val="0"/>
        <w:autoSpaceDE w:val="0"/>
        <w:autoSpaceDN w:val="0"/>
        <w:adjustRightInd w:val="0"/>
        <w:ind w:left="640" w:hanging="640"/>
        <w:rPr>
          <w:rFonts w:ascii="Times New Roman" w:hAnsi="Times New Roman" w:cs="Times New Roman"/>
          <w:noProof/>
        </w:rPr>
      </w:pPr>
      <w:r w:rsidRPr="00BE681A">
        <w:rPr>
          <w:rFonts w:asciiTheme="majorBidi" w:hAnsiTheme="majorBidi" w:cstheme="majorBidi"/>
        </w:rPr>
        <w:fldChar w:fldCharType="begin" w:fldLock="1"/>
      </w:r>
      <w:r w:rsidRPr="00BE681A">
        <w:rPr>
          <w:rFonts w:asciiTheme="majorBidi" w:hAnsiTheme="majorBidi" w:cstheme="majorBidi"/>
        </w:rPr>
        <w:instrText xml:space="preserve">ADDIN Mendeley Bibliography CSL_BIBLIOGRAPHY </w:instrText>
      </w:r>
      <w:r w:rsidRPr="00BE681A">
        <w:rPr>
          <w:rFonts w:asciiTheme="majorBidi" w:hAnsiTheme="majorBidi" w:cstheme="majorBidi"/>
        </w:rPr>
        <w:fldChar w:fldCharType="separate"/>
      </w:r>
      <w:r w:rsidR="00215F0B" w:rsidRPr="00215F0B">
        <w:rPr>
          <w:rFonts w:ascii="Times New Roman" w:hAnsi="Times New Roman" w:cs="Times New Roman"/>
          <w:noProof/>
        </w:rPr>
        <w:t xml:space="preserve">1. </w:t>
      </w:r>
      <w:r w:rsidR="00215F0B" w:rsidRPr="00215F0B">
        <w:rPr>
          <w:rFonts w:ascii="Times New Roman" w:hAnsi="Times New Roman" w:cs="Times New Roman"/>
          <w:noProof/>
        </w:rPr>
        <w:tab/>
        <w:t xml:space="preserve">Cornfield DN, Lane R, Rosenblum ND, et al. Patching the pipeline: Creation and retention of the next generation of physician-scientists for child health research. J Pediatr 2014;165(5):882–4. </w:t>
      </w:r>
    </w:p>
    <w:p w14:paraId="3A901B7F" w14:textId="77777777" w:rsidR="00215F0B" w:rsidRPr="00215F0B" w:rsidRDefault="00215F0B" w:rsidP="00215F0B">
      <w:pPr>
        <w:widowControl w:val="0"/>
        <w:autoSpaceDE w:val="0"/>
        <w:autoSpaceDN w:val="0"/>
        <w:adjustRightInd w:val="0"/>
        <w:ind w:left="640" w:hanging="640"/>
        <w:rPr>
          <w:rFonts w:ascii="Times New Roman" w:hAnsi="Times New Roman" w:cs="Times New Roman"/>
          <w:noProof/>
        </w:rPr>
      </w:pPr>
      <w:r w:rsidRPr="00215F0B">
        <w:rPr>
          <w:rFonts w:ascii="Times New Roman" w:hAnsi="Times New Roman" w:cs="Times New Roman"/>
          <w:noProof/>
        </w:rPr>
        <w:t xml:space="preserve">2. </w:t>
      </w:r>
      <w:r w:rsidRPr="00215F0B">
        <w:rPr>
          <w:rFonts w:ascii="Times New Roman" w:hAnsi="Times New Roman" w:cs="Times New Roman"/>
          <w:noProof/>
        </w:rPr>
        <w:tab/>
        <w:t>Daye D, Patel CB, Ahn J, Nguyen FT. Challenges and opportunities for reinvigorating the physician-scientist pipeline. J. Clin. Invest. 2015;</w:t>
      </w:r>
    </w:p>
    <w:p w14:paraId="457BB000" w14:textId="77777777" w:rsidR="00215F0B" w:rsidRPr="004826E2" w:rsidRDefault="00215F0B" w:rsidP="00215F0B">
      <w:pPr>
        <w:widowControl w:val="0"/>
        <w:autoSpaceDE w:val="0"/>
        <w:autoSpaceDN w:val="0"/>
        <w:adjustRightInd w:val="0"/>
        <w:ind w:left="640" w:hanging="640"/>
        <w:rPr>
          <w:rFonts w:ascii="Times New Roman" w:hAnsi="Times New Roman" w:cs="Times New Roman"/>
          <w:noProof/>
          <w:lang w:val="nb-NO"/>
        </w:rPr>
      </w:pPr>
      <w:r w:rsidRPr="00215F0B">
        <w:rPr>
          <w:rFonts w:ascii="Times New Roman" w:hAnsi="Times New Roman" w:cs="Times New Roman"/>
          <w:noProof/>
        </w:rPr>
        <w:t xml:space="preserve">3. </w:t>
      </w:r>
      <w:r w:rsidRPr="00215F0B">
        <w:rPr>
          <w:rFonts w:ascii="Times New Roman" w:hAnsi="Times New Roman" w:cs="Times New Roman"/>
          <w:noProof/>
        </w:rPr>
        <w:tab/>
        <w:t xml:space="preserve">Heyman MB, Weiss P, Boyer D, et al. Challenges of Funding Pediatric Fellowship Programs—Invited Commentary from the Council of Pediatric Subspecialties. </w:t>
      </w:r>
      <w:r w:rsidRPr="004826E2">
        <w:rPr>
          <w:rFonts w:ascii="Times New Roman" w:hAnsi="Times New Roman" w:cs="Times New Roman"/>
          <w:noProof/>
          <w:lang w:val="nb-NO"/>
        </w:rPr>
        <w:t xml:space="preserve">J Pediatr 2019;204:4-6.e1. </w:t>
      </w:r>
    </w:p>
    <w:p w14:paraId="351BDA2D" w14:textId="77777777" w:rsidR="00215F0B" w:rsidRPr="00215F0B" w:rsidRDefault="00215F0B" w:rsidP="00215F0B">
      <w:pPr>
        <w:widowControl w:val="0"/>
        <w:autoSpaceDE w:val="0"/>
        <w:autoSpaceDN w:val="0"/>
        <w:adjustRightInd w:val="0"/>
        <w:ind w:left="640" w:hanging="640"/>
        <w:rPr>
          <w:rFonts w:ascii="Times New Roman" w:hAnsi="Times New Roman" w:cs="Times New Roman"/>
          <w:noProof/>
        </w:rPr>
      </w:pPr>
      <w:r w:rsidRPr="004826E2">
        <w:rPr>
          <w:rFonts w:ascii="Times New Roman" w:hAnsi="Times New Roman" w:cs="Times New Roman"/>
          <w:noProof/>
          <w:lang w:val="nb-NO"/>
        </w:rPr>
        <w:t xml:space="preserve">4. </w:t>
      </w:r>
      <w:r w:rsidRPr="004826E2">
        <w:rPr>
          <w:rFonts w:ascii="Times New Roman" w:hAnsi="Times New Roman" w:cs="Times New Roman"/>
          <w:noProof/>
          <w:lang w:val="nb-NO"/>
        </w:rPr>
        <w:tab/>
        <w:t xml:space="preserve">Weiss P, Myers AL, McGann KA, et al. </w:t>
      </w:r>
      <w:r w:rsidRPr="00215F0B">
        <w:rPr>
          <w:rFonts w:ascii="Times New Roman" w:hAnsi="Times New Roman" w:cs="Times New Roman"/>
          <w:noProof/>
        </w:rPr>
        <w:t xml:space="preserve">Funding Sources and Perceived Financial Insecurity in Pediatric Subspecialty Fellowship Programs. Acad Pediatr 2019;19(7):815–21. </w:t>
      </w:r>
    </w:p>
    <w:p w14:paraId="088DB297" w14:textId="77777777" w:rsidR="00215F0B" w:rsidRPr="00215F0B" w:rsidRDefault="00215F0B" w:rsidP="00215F0B">
      <w:pPr>
        <w:widowControl w:val="0"/>
        <w:autoSpaceDE w:val="0"/>
        <w:autoSpaceDN w:val="0"/>
        <w:adjustRightInd w:val="0"/>
        <w:ind w:left="640" w:hanging="640"/>
        <w:rPr>
          <w:rFonts w:ascii="Times New Roman" w:hAnsi="Times New Roman" w:cs="Times New Roman"/>
          <w:noProof/>
        </w:rPr>
      </w:pPr>
      <w:r w:rsidRPr="00215F0B">
        <w:rPr>
          <w:rFonts w:ascii="Times New Roman" w:hAnsi="Times New Roman" w:cs="Times New Roman"/>
          <w:noProof/>
        </w:rPr>
        <w:t xml:space="preserve">5. </w:t>
      </w:r>
      <w:r w:rsidRPr="00215F0B">
        <w:rPr>
          <w:rFonts w:ascii="Times New Roman" w:hAnsi="Times New Roman" w:cs="Times New Roman"/>
          <w:noProof/>
        </w:rPr>
        <w:tab/>
        <w:t xml:space="preserve">Zemlo TR, Garrison HH, Partridge NC, Ley TJ. The Physician-Scientist: Career Issues and Challenges at the Year 2000. </w:t>
      </w:r>
    </w:p>
    <w:p w14:paraId="3F08EDD9" w14:textId="77777777" w:rsidR="00215F0B" w:rsidRPr="00215F0B" w:rsidRDefault="00215F0B" w:rsidP="00215F0B">
      <w:pPr>
        <w:widowControl w:val="0"/>
        <w:autoSpaceDE w:val="0"/>
        <w:autoSpaceDN w:val="0"/>
        <w:adjustRightInd w:val="0"/>
        <w:ind w:left="640" w:hanging="640"/>
        <w:rPr>
          <w:rFonts w:ascii="Times New Roman" w:hAnsi="Times New Roman" w:cs="Times New Roman"/>
          <w:noProof/>
        </w:rPr>
      </w:pPr>
      <w:r w:rsidRPr="00215F0B">
        <w:rPr>
          <w:rFonts w:ascii="Times New Roman" w:hAnsi="Times New Roman" w:cs="Times New Roman"/>
          <w:noProof/>
        </w:rPr>
        <w:t xml:space="preserve">6. </w:t>
      </w:r>
      <w:r w:rsidRPr="00215F0B">
        <w:rPr>
          <w:rFonts w:ascii="Times New Roman" w:hAnsi="Times New Roman" w:cs="Times New Roman"/>
          <w:noProof/>
        </w:rPr>
        <w:tab/>
        <w:t>Burns AM, Thammasitboon S, Ward MA, et al. Implementation of a Novel Curriculum and Fostering Professional Identity Formation of Pediatrician-Scientists. J Pediatr 2019;</w:t>
      </w:r>
    </w:p>
    <w:p w14:paraId="54997100" w14:textId="77777777" w:rsidR="00215F0B" w:rsidRPr="00215F0B" w:rsidRDefault="00215F0B" w:rsidP="00215F0B">
      <w:pPr>
        <w:widowControl w:val="0"/>
        <w:autoSpaceDE w:val="0"/>
        <w:autoSpaceDN w:val="0"/>
        <w:adjustRightInd w:val="0"/>
        <w:ind w:left="640" w:hanging="640"/>
        <w:rPr>
          <w:rFonts w:ascii="Times New Roman" w:hAnsi="Times New Roman" w:cs="Times New Roman"/>
          <w:noProof/>
        </w:rPr>
      </w:pPr>
      <w:r w:rsidRPr="00215F0B">
        <w:rPr>
          <w:rFonts w:ascii="Times New Roman" w:hAnsi="Times New Roman" w:cs="Times New Roman"/>
          <w:noProof/>
        </w:rPr>
        <w:t xml:space="preserve">7. </w:t>
      </w:r>
      <w:r w:rsidRPr="00215F0B">
        <w:rPr>
          <w:rFonts w:ascii="Times New Roman" w:hAnsi="Times New Roman" w:cs="Times New Roman"/>
          <w:noProof/>
        </w:rPr>
        <w:tab/>
        <w:t xml:space="preserve">Hurst JH, Barrett KJ, Kelly MS, et al. Cultivating Research Skills During Clinical Training to Promote Pediatric-Scientist Development. Pediatrics 2019;144(2):e20190745. </w:t>
      </w:r>
    </w:p>
    <w:p w14:paraId="1D90FEAB" w14:textId="77777777" w:rsidR="00215F0B" w:rsidRPr="00215F0B" w:rsidRDefault="00215F0B" w:rsidP="00215F0B">
      <w:pPr>
        <w:widowControl w:val="0"/>
        <w:autoSpaceDE w:val="0"/>
        <w:autoSpaceDN w:val="0"/>
        <w:adjustRightInd w:val="0"/>
        <w:ind w:left="640" w:hanging="640"/>
        <w:rPr>
          <w:rFonts w:ascii="Times New Roman" w:hAnsi="Times New Roman" w:cs="Times New Roman"/>
          <w:noProof/>
        </w:rPr>
      </w:pPr>
      <w:r w:rsidRPr="00215F0B">
        <w:rPr>
          <w:rFonts w:ascii="Times New Roman" w:hAnsi="Times New Roman" w:cs="Times New Roman"/>
          <w:noProof/>
        </w:rPr>
        <w:t xml:space="preserve">8. </w:t>
      </w:r>
      <w:r w:rsidRPr="00215F0B">
        <w:rPr>
          <w:rFonts w:ascii="Times New Roman" w:hAnsi="Times New Roman" w:cs="Times New Roman"/>
          <w:noProof/>
        </w:rPr>
        <w:tab/>
        <w:t>Garrison HH, Deschamps AM. NIH research funding and early career physician scientists: Continuing challenges in the 21st century. FASEB J 2014;</w:t>
      </w:r>
    </w:p>
    <w:p w14:paraId="5E86AEA6" w14:textId="77777777" w:rsidR="00215F0B" w:rsidRPr="00215F0B" w:rsidRDefault="00215F0B" w:rsidP="00215F0B">
      <w:pPr>
        <w:widowControl w:val="0"/>
        <w:autoSpaceDE w:val="0"/>
        <w:autoSpaceDN w:val="0"/>
        <w:adjustRightInd w:val="0"/>
        <w:ind w:left="640" w:hanging="640"/>
        <w:rPr>
          <w:rFonts w:ascii="Times New Roman" w:hAnsi="Times New Roman" w:cs="Times New Roman"/>
          <w:noProof/>
        </w:rPr>
      </w:pPr>
      <w:r w:rsidRPr="00215F0B">
        <w:rPr>
          <w:rFonts w:ascii="Times New Roman" w:hAnsi="Times New Roman" w:cs="Times New Roman"/>
          <w:noProof/>
        </w:rPr>
        <w:t xml:space="preserve">9. </w:t>
      </w:r>
      <w:r w:rsidRPr="00215F0B">
        <w:rPr>
          <w:rFonts w:ascii="Times New Roman" w:hAnsi="Times New Roman" w:cs="Times New Roman"/>
          <w:noProof/>
        </w:rPr>
        <w:tab/>
        <w:t xml:space="preserve">Bolman  Terrence E LG ;Dea. Reframing Organizations : Artistry, Choice, and Leadership. Hoboken: John Wiley &amp; Sons, Incorporated; 2003. </w:t>
      </w:r>
    </w:p>
    <w:p w14:paraId="6FE70FE9" w14:textId="58746FDA" w:rsidR="00215F0B" w:rsidRDefault="00215F0B" w:rsidP="00215F0B">
      <w:pPr>
        <w:widowControl w:val="0"/>
        <w:autoSpaceDE w:val="0"/>
        <w:autoSpaceDN w:val="0"/>
        <w:adjustRightInd w:val="0"/>
        <w:ind w:left="640" w:hanging="640"/>
        <w:rPr>
          <w:rFonts w:ascii="Times New Roman" w:hAnsi="Times New Roman" w:cs="Times New Roman"/>
          <w:noProof/>
        </w:rPr>
      </w:pPr>
      <w:r w:rsidRPr="00215F0B">
        <w:rPr>
          <w:rFonts w:ascii="Times New Roman" w:hAnsi="Times New Roman" w:cs="Times New Roman"/>
          <w:noProof/>
        </w:rPr>
        <w:lastRenderedPageBreak/>
        <w:t xml:space="preserve">10. </w:t>
      </w:r>
      <w:r w:rsidRPr="00215F0B">
        <w:rPr>
          <w:rFonts w:ascii="Times New Roman" w:hAnsi="Times New Roman" w:cs="Times New Roman"/>
          <w:noProof/>
        </w:rPr>
        <w:tab/>
        <w:t xml:space="preserve">Sasnett B, Clay M. Leadership styles in interdisciplinary health science education. J Interprof Care 2008;22(6):630–8. </w:t>
      </w:r>
    </w:p>
    <w:p w14:paraId="05F3F077" w14:textId="7A5CB8C7" w:rsidR="009A790A" w:rsidRDefault="009A790A" w:rsidP="00215F0B">
      <w:pPr>
        <w:widowControl w:val="0"/>
        <w:autoSpaceDE w:val="0"/>
        <w:autoSpaceDN w:val="0"/>
        <w:adjustRightInd w:val="0"/>
        <w:ind w:left="640" w:hanging="640"/>
        <w:rPr>
          <w:rFonts w:ascii="Times New Roman" w:hAnsi="Times New Roman" w:cs="Times New Roman"/>
          <w:noProof/>
        </w:rPr>
      </w:pPr>
    </w:p>
    <w:p w14:paraId="5229A94C" w14:textId="23509DF4" w:rsidR="009A790A" w:rsidRDefault="009A790A" w:rsidP="00215F0B">
      <w:pPr>
        <w:widowControl w:val="0"/>
        <w:autoSpaceDE w:val="0"/>
        <w:autoSpaceDN w:val="0"/>
        <w:adjustRightInd w:val="0"/>
        <w:ind w:left="640" w:hanging="640"/>
        <w:rPr>
          <w:rFonts w:ascii="Times New Roman" w:hAnsi="Times New Roman" w:cs="Times New Roman"/>
          <w:noProof/>
        </w:rPr>
      </w:pPr>
    </w:p>
    <w:p w14:paraId="66C86F35" w14:textId="325F2EBA" w:rsidR="009A790A" w:rsidRDefault="009A790A" w:rsidP="00215F0B">
      <w:pPr>
        <w:widowControl w:val="0"/>
        <w:autoSpaceDE w:val="0"/>
        <w:autoSpaceDN w:val="0"/>
        <w:adjustRightInd w:val="0"/>
        <w:ind w:left="640" w:hanging="640"/>
        <w:rPr>
          <w:rFonts w:ascii="Times New Roman" w:hAnsi="Times New Roman" w:cs="Times New Roman"/>
          <w:noProof/>
        </w:rPr>
      </w:pPr>
    </w:p>
    <w:p w14:paraId="089073AF" w14:textId="28B2B972" w:rsidR="009A790A" w:rsidRDefault="009A790A" w:rsidP="00215F0B">
      <w:pPr>
        <w:widowControl w:val="0"/>
        <w:autoSpaceDE w:val="0"/>
        <w:autoSpaceDN w:val="0"/>
        <w:adjustRightInd w:val="0"/>
        <w:ind w:left="640" w:hanging="640"/>
        <w:rPr>
          <w:rFonts w:ascii="Times New Roman" w:hAnsi="Times New Roman" w:cs="Times New Roman"/>
          <w:noProof/>
        </w:rPr>
      </w:pPr>
    </w:p>
    <w:p w14:paraId="6B811F15" w14:textId="53924C35" w:rsidR="009A790A" w:rsidRDefault="009A790A" w:rsidP="00215F0B">
      <w:pPr>
        <w:widowControl w:val="0"/>
        <w:autoSpaceDE w:val="0"/>
        <w:autoSpaceDN w:val="0"/>
        <w:adjustRightInd w:val="0"/>
        <w:ind w:left="640" w:hanging="640"/>
        <w:rPr>
          <w:rFonts w:ascii="Times New Roman" w:hAnsi="Times New Roman" w:cs="Times New Roman"/>
          <w:noProof/>
        </w:rPr>
      </w:pPr>
    </w:p>
    <w:p w14:paraId="2E827688" w14:textId="5E09FABF" w:rsidR="009A790A" w:rsidRDefault="009A790A" w:rsidP="00215F0B">
      <w:pPr>
        <w:widowControl w:val="0"/>
        <w:autoSpaceDE w:val="0"/>
        <w:autoSpaceDN w:val="0"/>
        <w:adjustRightInd w:val="0"/>
        <w:ind w:left="640" w:hanging="640"/>
        <w:rPr>
          <w:rFonts w:ascii="Times New Roman" w:hAnsi="Times New Roman" w:cs="Times New Roman"/>
          <w:noProof/>
        </w:rPr>
      </w:pPr>
    </w:p>
    <w:p w14:paraId="3FE56C32" w14:textId="5F7488D6" w:rsidR="009A790A" w:rsidRDefault="009A790A" w:rsidP="00215F0B">
      <w:pPr>
        <w:widowControl w:val="0"/>
        <w:autoSpaceDE w:val="0"/>
        <w:autoSpaceDN w:val="0"/>
        <w:adjustRightInd w:val="0"/>
        <w:ind w:left="640" w:hanging="640"/>
        <w:rPr>
          <w:rFonts w:ascii="Times New Roman" w:hAnsi="Times New Roman" w:cs="Times New Roman"/>
          <w:noProof/>
        </w:rPr>
      </w:pPr>
    </w:p>
    <w:p w14:paraId="14B26F4F" w14:textId="1C64DCF4" w:rsidR="009A790A" w:rsidRDefault="009A790A" w:rsidP="00215F0B">
      <w:pPr>
        <w:widowControl w:val="0"/>
        <w:autoSpaceDE w:val="0"/>
        <w:autoSpaceDN w:val="0"/>
        <w:adjustRightInd w:val="0"/>
        <w:ind w:left="640" w:hanging="640"/>
        <w:rPr>
          <w:rFonts w:ascii="Times New Roman" w:hAnsi="Times New Roman" w:cs="Times New Roman"/>
          <w:noProof/>
        </w:rPr>
      </w:pPr>
    </w:p>
    <w:p w14:paraId="647D3968" w14:textId="33103089" w:rsidR="009A790A" w:rsidRDefault="009A790A" w:rsidP="00215F0B">
      <w:pPr>
        <w:widowControl w:val="0"/>
        <w:autoSpaceDE w:val="0"/>
        <w:autoSpaceDN w:val="0"/>
        <w:adjustRightInd w:val="0"/>
        <w:ind w:left="640" w:hanging="640"/>
        <w:rPr>
          <w:rFonts w:ascii="Times New Roman" w:hAnsi="Times New Roman" w:cs="Times New Roman"/>
          <w:noProof/>
        </w:rPr>
      </w:pPr>
    </w:p>
    <w:p w14:paraId="0F22C4E0" w14:textId="77777777" w:rsidR="009A790A" w:rsidRPr="00215F0B" w:rsidRDefault="009A790A" w:rsidP="00215F0B">
      <w:pPr>
        <w:widowControl w:val="0"/>
        <w:autoSpaceDE w:val="0"/>
        <w:autoSpaceDN w:val="0"/>
        <w:adjustRightInd w:val="0"/>
        <w:ind w:left="640" w:hanging="640"/>
        <w:rPr>
          <w:rFonts w:ascii="Times New Roman" w:hAnsi="Times New Roman" w:cs="Times New Roman"/>
          <w:noProof/>
        </w:rPr>
      </w:pPr>
      <w:bookmarkStart w:id="0" w:name="_GoBack"/>
      <w:bookmarkEnd w:id="0"/>
    </w:p>
    <w:p w14:paraId="75B56A2A" w14:textId="26309EEA" w:rsidR="00607261" w:rsidRPr="00BE681A" w:rsidRDefault="00D87F2C" w:rsidP="00833B20">
      <w:pPr>
        <w:widowControl w:val="0"/>
        <w:autoSpaceDE w:val="0"/>
        <w:autoSpaceDN w:val="0"/>
        <w:adjustRightInd w:val="0"/>
        <w:rPr>
          <w:rFonts w:asciiTheme="majorBidi" w:hAnsiTheme="majorBidi" w:cstheme="majorBidi"/>
        </w:rPr>
      </w:pPr>
      <w:r w:rsidRPr="00BE681A">
        <w:rPr>
          <w:rFonts w:asciiTheme="majorBidi" w:hAnsiTheme="majorBidi" w:cstheme="majorBidi"/>
        </w:rPr>
        <w:fldChar w:fldCharType="end"/>
      </w:r>
    </w:p>
    <w:sectPr w:rsidR="00607261" w:rsidRPr="00BE681A" w:rsidSect="00D87F2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0237" w14:textId="77777777" w:rsidR="00B6006F" w:rsidRDefault="00B6006F">
      <w:r>
        <w:separator/>
      </w:r>
    </w:p>
  </w:endnote>
  <w:endnote w:type="continuationSeparator" w:id="0">
    <w:p w14:paraId="265FF07F" w14:textId="77777777" w:rsidR="00B6006F" w:rsidRDefault="00B6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413623"/>
      <w:docPartObj>
        <w:docPartGallery w:val="Page Numbers (Bottom of Page)"/>
        <w:docPartUnique/>
      </w:docPartObj>
    </w:sdtPr>
    <w:sdtEndPr>
      <w:rPr>
        <w:rStyle w:val="PageNumber"/>
      </w:rPr>
    </w:sdtEndPr>
    <w:sdtContent>
      <w:p w14:paraId="45B736BB" w14:textId="77777777" w:rsidR="0039622E" w:rsidRDefault="0039622E" w:rsidP="00D87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0BB8053" w14:textId="77777777" w:rsidR="0039622E" w:rsidRDefault="0039622E" w:rsidP="00D87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667674"/>
      <w:docPartObj>
        <w:docPartGallery w:val="Page Numbers (Bottom of Page)"/>
        <w:docPartUnique/>
      </w:docPartObj>
    </w:sdtPr>
    <w:sdtEndPr>
      <w:rPr>
        <w:rStyle w:val="PageNumber"/>
        <w:sz w:val="20"/>
        <w:szCs w:val="20"/>
      </w:rPr>
    </w:sdtEndPr>
    <w:sdtContent>
      <w:p w14:paraId="4EF98B9E" w14:textId="77777777" w:rsidR="0039622E" w:rsidRPr="00A47C2E" w:rsidRDefault="0039622E" w:rsidP="00D87F2C">
        <w:pPr>
          <w:pStyle w:val="Footer"/>
          <w:framePr w:wrap="none" w:vAnchor="text" w:hAnchor="margin" w:xAlign="right" w:y="1"/>
          <w:rPr>
            <w:rStyle w:val="PageNumber"/>
            <w:sz w:val="20"/>
            <w:szCs w:val="20"/>
            <w:lang w:val="es-US"/>
          </w:rPr>
        </w:pPr>
        <w:r w:rsidRPr="00A47C2E">
          <w:rPr>
            <w:rStyle w:val="PageNumber"/>
            <w:sz w:val="20"/>
            <w:szCs w:val="20"/>
          </w:rPr>
          <w:fldChar w:fldCharType="begin"/>
        </w:r>
        <w:r w:rsidRPr="00A47C2E">
          <w:rPr>
            <w:rStyle w:val="PageNumber"/>
            <w:sz w:val="20"/>
            <w:szCs w:val="20"/>
            <w:lang w:val="es-US"/>
          </w:rPr>
          <w:instrText xml:space="preserve"> PAGE </w:instrText>
        </w:r>
        <w:r w:rsidRPr="00A47C2E">
          <w:rPr>
            <w:rStyle w:val="PageNumber"/>
            <w:sz w:val="20"/>
            <w:szCs w:val="20"/>
          </w:rPr>
          <w:fldChar w:fldCharType="separate"/>
        </w:r>
        <w:r w:rsidR="00644B5B">
          <w:rPr>
            <w:rStyle w:val="PageNumber"/>
            <w:noProof/>
            <w:sz w:val="20"/>
            <w:szCs w:val="20"/>
            <w:lang w:val="es-US"/>
          </w:rPr>
          <w:t>1</w:t>
        </w:r>
        <w:r w:rsidRPr="00A47C2E">
          <w:rPr>
            <w:rStyle w:val="PageNumber"/>
            <w:sz w:val="20"/>
            <w:szCs w:val="20"/>
          </w:rPr>
          <w:fldChar w:fldCharType="end"/>
        </w:r>
      </w:p>
    </w:sdtContent>
  </w:sdt>
  <w:p w14:paraId="25E4099F" w14:textId="3E7F1DC3" w:rsidR="00626D6B" w:rsidRPr="00F11EAE" w:rsidRDefault="00626D6B" w:rsidP="00626D6B">
    <w:pPr>
      <w:pStyle w:val="Footer"/>
      <w:rPr>
        <w:rFonts w:ascii="Times New Roman" w:hAnsi="Times New Roman" w:cs="Times New Roman"/>
        <w:i/>
        <w:iCs/>
        <w:lang w:val="es-US"/>
      </w:rPr>
    </w:pPr>
    <w:r w:rsidRPr="00F11EAE">
      <w:rPr>
        <w:rFonts w:ascii="Times New Roman" w:hAnsi="Times New Roman" w:cs="Times New Roman"/>
        <w:lang w:val="es-US"/>
      </w:rPr>
      <w:t>Burns et al</w:t>
    </w:r>
  </w:p>
  <w:p w14:paraId="2DA5A5A5" w14:textId="77777777" w:rsidR="00626D6B" w:rsidRPr="00F11EAE" w:rsidRDefault="00626D6B" w:rsidP="0062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92734" w14:textId="77777777" w:rsidR="00B6006F" w:rsidRDefault="00B6006F">
      <w:r>
        <w:separator/>
      </w:r>
    </w:p>
  </w:footnote>
  <w:footnote w:type="continuationSeparator" w:id="0">
    <w:p w14:paraId="5E49F1CD" w14:textId="77777777" w:rsidR="00B6006F" w:rsidRDefault="00B6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13B"/>
    <w:multiLevelType w:val="hybridMultilevel"/>
    <w:tmpl w:val="8C2AD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026264"/>
    <w:multiLevelType w:val="hybridMultilevel"/>
    <w:tmpl w:val="F210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2C"/>
    <w:rsid w:val="00026B50"/>
    <w:rsid w:val="00072893"/>
    <w:rsid w:val="000B3696"/>
    <w:rsid w:val="001173C2"/>
    <w:rsid w:val="00146F53"/>
    <w:rsid w:val="00152214"/>
    <w:rsid w:val="001619CF"/>
    <w:rsid w:val="001B7859"/>
    <w:rsid w:val="001C1C77"/>
    <w:rsid w:val="001D73FB"/>
    <w:rsid w:val="00215F0B"/>
    <w:rsid w:val="002334A0"/>
    <w:rsid w:val="00260AE3"/>
    <w:rsid w:val="002779D2"/>
    <w:rsid w:val="002E16CA"/>
    <w:rsid w:val="0039622E"/>
    <w:rsid w:val="003D0EFC"/>
    <w:rsid w:val="00437D66"/>
    <w:rsid w:val="004826E2"/>
    <w:rsid w:val="0049289E"/>
    <w:rsid w:val="004D1F4B"/>
    <w:rsid w:val="004F5E07"/>
    <w:rsid w:val="00506C54"/>
    <w:rsid w:val="00530918"/>
    <w:rsid w:val="005449A4"/>
    <w:rsid w:val="00563CFD"/>
    <w:rsid w:val="00573E69"/>
    <w:rsid w:val="0058698A"/>
    <w:rsid w:val="0059210E"/>
    <w:rsid w:val="005F7B49"/>
    <w:rsid w:val="00600990"/>
    <w:rsid w:val="00607261"/>
    <w:rsid w:val="006162AC"/>
    <w:rsid w:val="00624B83"/>
    <w:rsid w:val="00626D6B"/>
    <w:rsid w:val="00630EDC"/>
    <w:rsid w:val="00644B5B"/>
    <w:rsid w:val="006704B1"/>
    <w:rsid w:val="00670E20"/>
    <w:rsid w:val="006B73CB"/>
    <w:rsid w:val="006E5B02"/>
    <w:rsid w:val="006F131F"/>
    <w:rsid w:val="006F3A0B"/>
    <w:rsid w:val="00706412"/>
    <w:rsid w:val="007208D3"/>
    <w:rsid w:val="0072698D"/>
    <w:rsid w:val="00744523"/>
    <w:rsid w:val="0079536A"/>
    <w:rsid w:val="007A0E7B"/>
    <w:rsid w:val="007A6399"/>
    <w:rsid w:val="007E4A5A"/>
    <w:rsid w:val="00833B20"/>
    <w:rsid w:val="008531ED"/>
    <w:rsid w:val="0088089C"/>
    <w:rsid w:val="008A253F"/>
    <w:rsid w:val="0092129D"/>
    <w:rsid w:val="00924829"/>
    <w:rsid w:val="0093685A"/>
    <w:rsid w:val="00941F61"/>
    <w:rsid w:val="009445AA"/>
    <w:rsid w:val="009470CB"/>
    <w:rsid w:val="009516EE"/>
    <w:rsid w:val="009614C3"/>
    <w:rsid w:val="00995423"/>
    <w:rsid w:val="009A790A"/>
    <w:rsid w:val="00A45862"/>
    <w:rsid w:val="00A60B8C"/>
    <w:rsid w:val="00AC4677"/>
    <w:rsid w:val="00AD6BD2"/>
    <w:rsid w:val="00AE12BA"/>
    <w:rsid w:val="00B01A6E"/>
    <w:rsid w:val="00B51FF7"/>
    <w:rsid w:val="00B6006F"/>
    <w:rsid w:val="00B70045"/>
    <w:rsid w:val="00B8697B"/>
    <w:rsid w:val="00BE681A"/>
    <w:rsid w:val="00C0622B"/>
    <w:rsid w:val="00C21743"/>
    <w:rsid w:val="00C2189C"/>
    <w:rsid w:val="00C8448C"/>
    <w:rsid w:val="00C9512C"/>
    <w:rsid w:val="00CA50E6"/>
    <w:rsid w:val="00CC1DA6"/>
    <w:rsid w:val="00CF662D"/>
    <w:rsid w:val="00D00EF1"/>
    <w:rsid w:val="00D17B9F"/>
    <w:rsid w:val="00D17CA3"/>
    <w:rsid w:val="00D63934"/>
    <w:rsid w:val="00D87F2C"/>
    <w:rsid w:val="00DB677D"/>
    <w:rsid w:val="00DD0706"/>
    <w:rsid w:val="00E27FBA"/>
    <w:rsid w:val="00E45EBF"/>
    <w:rsid w:val="00ED27A3"/>
    <w:rsid w:val="00EE0BE7"/>
    <w:rsid w:val="00EE415E"/>
    <w:rsid w:val="00F11EAE"/>
    <w:rsid w:val="00F95488"/>
    <w:rsid w:val="00FA66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18521"/>
  <w14:defaultImageDpi w14:val="300"/>
  <w15:docId w15:val="{51258F3F-8D2A-5F4F-A533-AE282954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2C"/>
    <w:rPr>
      <w:lang w:eastAsia="zh-CN"/>
    </w:rPr>
  </w:style>
  <w:style w:type="paragraph" w:styleId="Heading1">
    <w:name w:val="heading 1"/>
    <w:basedOn w:val="Normal"/>
    <w:link w:val="Heading1Char"/>
    <w:autoRedefine/>
    <w:uiPriority w:val="1"/>
    <w:qFormat/>
    <w:rsid w:val="002E16CA"/>
    <w:pPr>
      <w:widowControl w:val="0"/>
      <w:jc w:val="center"/>
      <w:outlineLvl w:val="0"/>
    </w:pPr>
    <w:rPr>
      <w:rFonts w:ascii="Book Antiqua" w:eastAsia="Times New Roman" w:hAnsi="Book Antiqua"/>
      <w:b/>
      <w:bCs/>
      <w:sz w:val="36"/>
      <w:szCs w:val="22"/>
      <w:lang w:eastAsia="ja-JP"/>
    </w:rPr>
  </w:style>
  <w:style w:type="paragraph" w:styleId="Heading2">
    <w:name w:val="heading 2"/>
    <w:basedOn w:val="Normal"/>
    <w:next w:val="Normal"/>
    <w:link w:val="Heading2Char"/>
    <w:autoRedefine/>
    <w:uiPriority w:val="9"/>
    <w:unhideWhenUsed/>
    <w:qFormat/>
    <w:rsid w:val="0088089C"/>
    <w:pPr>
      <w:keepNext/>
      <w:keepLines/>
      <w:widowControl w:val="0"/>
      <w:jc w:val="both"/>
      <w:outlineLvl w:val="1"/>
    </w:pPr>
    <w:rPr>
      <w:rFonts w:ascii="Book Antiqua" w:eastAsiaTheme="majorEastAsia" w:hAnsi="Book Antiqua" w:cstheme="majorBidi"/>
      <w:b/>
      <w:bCs/>
      <w:sz w:val="26"/>
      <w:szCs w:val="26"/>
      <w:lang w:eastAsia="ja-JP"/>
    </w:rPr>
  </w:style>
  <w:style w:type="paragraph" w:styleId="Heading3">
    <w:name w:val="heading 3"/>
    <w:basedOn w:val="Heading1"/>
    <w:next w:val="Normal"/>
    <w:link w:val="Heading3Char"/>
    <w:autoRedefine/>
    <w:uiPriority w:val="9"/>
    <w:unhideWhenUsed/>
    <w:qFormat/>
    <w:rsid w:val="009470CB"/>
    <w:pPr>
      <w:spacing w:before="200"/>
      <w:outlineLvl w:val="2"/>
    </w:pPr>
    <w:rPr>
      <w:rFonts w:asciiTheme="minorHAnsi" w:hAnsiTheme="minorHAnsi"/>
      <w:b w:val="0"/>
      <w:i/>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88089C"/>
    <w:pPr>
      <w:widowControl w:val="0"/>
      <w:jc w:val="both"/>
    </w:pPr>
    <w:rPr>
      <w:rFonts w:ascii="Book Antiqua" w:eastAsia="Times New Roman" w:hAnsi="Book Antiqua" w:cs="Times New Roman"/>
      <w:sz w:val="18"/>
      <w:szCs w:val="20"/>
      <w:lang w:eastAsia="ja-JP"/>
    </w:rPr>
  </w:style>
  <w:style w:type="character" w:customStyle="1" w:styleId="Heading3Char">
    <w:name w:val="Heading 3 Char"/>
    <w:basedOn w:val="DefaultParagraphFont"/>
    <w:link w:val="Heading3"/>
    <w:uiPriority w:val="9"/>
    <w:rsid w:val="009470CB"/>
    <w:rPr>
      <w:rFonts w:eastAsiaTheme="majorEastAsia" w:cstheme="majorBidi"/>
      <w:bCs/>
      <w:i/>
      <w:color w:val="4F81BD" w:themeColor="accent1"/>
      <w:sz w:val="22"/>
      <w:szCs w:val="20"/>
    </w:rPr>
  </w:style>
  <w:style w:type="character" w:customStyle="1" w:styleId="Heading1Char">
    <w:name w:val="Heading 1 Char"/>
    <w:basedOn w:val="DefaultParagraphFont"/>
    <w:link w:val="Heading1"/>
    <w:uiPriority w:val="1"/>
    <w:rsid w:val="002E16CA"/>
    <w:rPr>
      <w:rFonts w:ascii="Book Antiqua" w:eastAsia="Times New Roman" w:hAnsi="Book Antiqua"/>
      <w:b/>
      <w:bCs/>
      <w:sz w:val="36"/>
      <w:szCs w:val="22"/>
    </w:rPr>
  </w:style>
  <w:style w:type="paragraph" w:styleId="Subtitle">
    <w:name w:val="Subtitle"/>
    <w:basedOn w:val="Normal"/>
    <w:next w:val="Normal"/>
    <w:link w:val="SubtitleChar"/>
    <w:autoRedefine/>
    <w:uiPriority w:val="11"/>
    <w:qFormat/>
    <w:rsid w:val="0072698D"/>
    <w:pPr>
      <w:widowControl w:val="0"/>
      <w:spacing w:after="60"/>
      <w:jc w:val="center"/>
      <w:outlineLvl w:val="1"/>
    </w:pPr>
    <w:rPr>
      <w:rFonts w:ascii="Book Antiqua" w:eastAsiaTheme="majorEastAsia" w:hAnsi="Book Antiqua" w:cstheme="majorBidi"/>
      <w:b/>
      <w:sz w:val="28"/>
      <w:szCs w:val="22"/>
      <w:lang w:eastAsia="ja-JP"/>
    </w:rPr>
  </w:style>
  <w:style w:type="character" w:customStyle="1" w:styleId="SubtitleChar">
    <w:name w:val="Subtitle Char"/>
    <w:basedOn w:val="DefaultParagraphFont"/>
    <w:link w:val="Subtitle"/>
    <w:uiPriority w:val="11"/>
    <w:rsid w:val="0072698D"/>
    <w:rPr>
      <w:rFonts w:ascii="Book Antiqua" w:eastAsiaTheme="majorEastAsia" w:hAnsi="Book Antiqua" w:cstheme="majorBidi"/>
      <w:b/>
      <w:sz w:val="28"/>
    </w:rPr>
  </w:style>
  <w:style w:type="paragraph" w:styleId="BalloonText">
    <w:name w:val="Balloon Text"/>
    <w:basedOn w:val="Normal"/>
    <w:link w:val="BalloonTextChar"/>
    <w:uiPriority w:val="99"/>
    <w:semiHidden/>
    <w:unhideWhenUsed/>
    <w:rsid w:val="002334A0"/>
    <w:pPr>
      <w:widowControl w:val="0"/>
      <w:jc w:val="both"/>
    </w:pPr>
    <w:rPr>
      <w:rFonts w:ascii="Lucida Grande" w:eastAsiaTheme="minorHAnsi"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334A0"/>
    <w:rPr>
      <w:rFonts w:ascii="Lucida Grande" w:hAnsi="Lucida Grande" w:cs="Lucida Grande"/>
      <w:sz w:val="18"/>
      <w:szCs w:val="18"/>
    </w:rPr>
  </w:style>
  <w:style w:type="character" w:styleId="Emphasis">
    <w:name w:val="Emphasis"/>
    <w:basedOn w:val="DefaultParagraphFont"/>
    <w:uiPriority w:val="20"/>
    <w:qFormat/>
    <w:rsid w:val="00D00EF1"/>
    <w:rPr>
      <w:rFonts w:ascii="Book Antiqua" w:hAnsi="Book Antiqua"/>
      <w:b/>
      <w:iCs/>
      <w:color w:val="1F497D" w:themeColor="text2"/>
      <w:sz w:val="22"/>
    </w:rPr>
  </w:style>
  <w:style w:type="character" w:styleId="SubtleEmphasis">
    <w:name w:val="Subtle Emphasis"/>
    <w:basedOn w:val="DefaultParagraphFont"/>
    <w:uiPriority w:val="19"/>
    <w:qFormat/>
    <w:rsid w:val="00D00EF1"/>
    <w:rPr>
      <w:rFonts w:ascii="Book Antiqua" w:hAnsi="Book Antiqua"/>
      <w:i/>
      <w:iCs/>
      <w:color w:val="auto"/>
      <w:sz w:val="22"/>
    </w:rPr>
  </w:style>
  <w:style w:type="character" w:customStyle="1" w:styleId="Heading2Char">
    <w:name w:val="Heading 2 Char"/>
    <w:basedOn w:val="DefaultParagraphFont"/>
    <w:link w:val="Heading2"/>
    <w:uiPriority w:val="9"/>
    <w:rsid w:val="0088089C"/>
    <w:rPr>
      <w:rFonts w:ascii="Book Antiqua" w:eastAsiaTheme="majorEastAsia" w:hAnsi="Book Antiqua" w:cstheme="majorBidi"/>
      <w:b/>
      <w:bCs/>
      <w:sz w:val="26"/>
      <w:szCs w:val="26"/>
    </w:rPr>
  </w:style>
  <w:style w:type="paragraph" w:styleId="Footer">
    <w:name w:val="footer"/>
    <w:basedOn w:val="Normal"/>
    <w:link w:val="FooterChar"/>
    <w:uiPriority w:val="99"/>
    <w:unhideWhenUsed/>
    <w:rsid w:val="00D87F2C"/>
    <w:pPr>
      <w:tabs>
        <w:tab w:val="center" w:pos="4680"/>
        <w:tab w:val="right" w:pos="9360"/>
      </w:tabs>
    </w:pPr>
  </w:style>
  <w:style w:type="character" w:customStyle="1" w:styleId="FooterChar">
    <w:name w:val="Footer Char"/>
    <w:basedOn w:val="DefaultParagraphFont"/>
    <w:link w:val="Footer"/>
    <w:uiPriority w:val="99"/>
    <w:rsid w:val="00D87F2C"/>
    <w:rPr>
      <w:lang w:eastAsia="zh-CN"/>
    </w:rPr>
  </w:style>
  <w:style w:type="character" w:styleId="CommentReference">
    <w:name w:val="annotation reference"/>
    <w:basedOn w:val="DefaultParagraphFont"/>
    <w:uiPriority w:val="99"/>
    <w:semiHidden/>
    <w:unhideWhenUsed/>
    <w:rsid w:val="00D87F2C"/>
    <w:rPr>
      <w:sz w:val="16"/>
      <w:szCs w:val="16"/>
    </w:rPr>
  </w:style>
  <w:style w:type="paragraph" w:styleId="CommentText">
    <w:name w:val="annotation text"/>
    <w:basedOn w:val="Normal"/>
    <w:link w:val="CommentTextChar"/>
    <w:uiPriority w:val="99"/>
    <w:unhideWhenUsed/>
    <w:rsid w:val="00D87F2C"/>
    <w:rPr>
      <w:sz w:val="20"/>
      <w:szCs w:val="20"/>
    </w:rPr>
  </w:style>
  <w:style w:type="character" w:customStyle="1" w:styleId="CommentTextChar">
    <w:name w:val="Comment Text Char"/>
    <w:basedOn w:val="DefaultParagraphFont"/>
    <w:link w:val="CommentText"/>
    <w:uiPriority w:val="99"/>
    <w:rsid w:val="00D87F2C"/>
    <w:rPr>
      <w:sz w:val="20"/>
      <w:szCs w:val="20"/>
      <w:lang w:eastAsia="zh-CN"/>
    </w:rPr>
  </w:style>
  <w:style w:type="paragraph" w:styleId="NormalWeb">
    <w:name w:val="Normal (Web)"/>
    <w:basedOn w:val="Normal"/>
    <w:uiPriority w:val="99"/>
    <w:unhideWhenUsed/>
    <w:rsid w:val="00D87F2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D87F2C"/>
  </w:style>
  <w:style w:type="paragraph" w:styleId="CommentSubject">
    <w:name w:val="annotation subject"/>
    <w:basedOn w:val="CommentText"/>
    <w:next w:val="CommentText"/>
    <w:link w:val="CommentSubjectChar"/>
    <w:uiPriority w:val="99"/>
    <w:semiHidden/>
    <w:unhideWhenUsed/>
    <w:rsid w:val="0058698A"/>
    <w:rPr>
      <w:b/>
      <w:bCs/>
    </w:rPr>
  </w:style>
  <w:style w:type="character" w:customStyle="1" w:styleId="CommentSubjectChar">
    <w:name w:val="Comment Subject Char"/>
    <w:basedOn w:val="CommentTextChar"/>
    <w:link w:val="CommentSubject"/>
    <w:uiPriority w:val="99"/>
    <w:semiHidden/>
    <w:rsid w:val="0058698A"/>
    <w:rPr>
      <w:b/>
      <w:bCs/>
      <w:sz w:val="20"/>
      <w:szCs w:val="20"/>
      <w:lang w:eastAsia="zh-CN"/>
    </w:rPr>
  </w:style>
  <w:style w:type="paragraph" w:styleId="Revision">
    <w:name w:val="Revision"/>
    <w:hidden/>
    <w:uiPriority w:val="99"/>
    <w:semiHidden/>
    <w:rsid w:val="00AC4677"/>
    <w:rPr>
      <w:lang w:eastAsia="zh-CN"/>
    </w:rPr>
  </w:style>
  <w:style w:type="paragraph" w:styleId="Header">
    <w:name w:val="header"/>
    <w:basedOn w:val="Normal"/>
    <w:link w:val="HeaderChar"/>
    <w:uiPriority w:val="99"/>
    <w:unhideWhenUsed/>
    <w:rsid w:val="00563CFD"/>
    <w:pPr>
      <w:tabs>
        <w:tab w:val="center" w:pos="4680"/>
        <w:tab w:val="right" w:pos="9360"/>
      </w:tabs>
    </w:pPr>
  </w:style>
  <w:style w:type="character" w:customStyle="1" w:styleId="HeaderChar">
    <w:name w:val="Header Char"/>
    <w:basedOn w:val="DefaultParagraphFont"/>
    <w:link w:val="Header"/>
    <w:uiPriority w:val="99"/>
    <w:rsid w:val="00563CFD"/>
    <w:rPr>
      <w:lang w:eastAsia="zh-CN"/>
    </w:rPr>
  </w:style>
  <w:style w:type="paragraph" w:styleId="ListParagraph">
    <w:name w:val="List Paragraph"/>
    <w:basedOn w:val="Normal"/>
    <w:uiPriority w:val="34"/>
    <w:qFormat/>
    <w:rsid w:val="00AD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8E12C-8B09-3547-A31B-A12D6EF8BA07}">
  <ds:schemaRefs>
    <ds:schemaRef ds:uri="http://schemas.openxmlformats.org/officeDocument/2006/bibliography"/>
  </ds:schemaRefs>
</ds:datastoreItem>
</file>

<file path=customXml/itemProps2.xml><?xml version="1.0" encoding="utf-8"?>
<ds:datastoreItem xmlns:ds="http://schemas.openxmlformats.org/officeDocument/2006/customXml" ds:itemID="{BEC3883A-8C36-4A3A-998E-D9DDBAE6381D}"/>
</file>

<file path=customXml/itemProps3.xml><?xml version="1.0" encoding="utf-8"?>
<ds:datastoreItem xmlns:ds="http://schemas.openxmlformats.org/officeDocument/2006/customXml" ds:itemID="{BCE47087-19F6-42E7-8A6E-737C10FEEC63}"/>
</file>

<file path=customXml/itemProps4.xml><?xml version="1.0" encoding="utf-8"?>
<ds:datastoreItem xmlns:ds="http://schemas.openxmlformats.org/officeDocument/2006/customXml" ds:itemID="{717312C8-F530-4E0A-8416-AEA48E9A2ADE}"/>
</file>

<file path=docProps/app.xml><?xml version="1.0" encoding="utf-8"?>
<Properties xmlns="http://schemas.openxmlformats.org/officeDocument/2006/extended-properties" xmlns:vt="http://schemas.openxmlformats.org/officeDocument/2006/docPropsVTypes">
  <Template>Normal.dotm</Template>
  <TotalTime>0</TotalTime>
  <Pages>8</Pages>
  <Words>6699</Words>
  <Characters>38186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Ligon</dc:creator>
  <cp:keywords/>
  <dc:description/>
  <cp:lastModifiedBy>Debra Boyer</cp:lastModifiedBy>
  <cp:revision>2</cp:revision>
  <cp:lastPrinted>2019-11-04T18:26:00Z</cp:lastPrinted>
  <dcterms:created xsi:type="dcterms:W3CDTF">2020-02-11T02:43:00Z</dcterms:created>
  <dcterms:modified xsi:type="dcterms:W3CDTF">2020-02-11T02:43:00Z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http://www.zotero.org/styles/academic-pediatrics</vt:lpwstr>
  </property>
  <property fmtid="{D5CDD505-2E9C-101B-9397-08002B2CF9AE}" pid="3" name="Mendeley Recent Style Name 0_1">
    <vt:lpwstr>Academic Pediatrics</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http://www.zotero.org/styles/the-journal-of-immunology</vt:lpwstr>
  </property>
  <property fmtid="{D5CDD505-2E9C-101B-9397-08002B2CF9AE}" pid="17" name="Mendeley Recent Style Name 7_1">
    <vt:lpwstr>The Journal of Immunology</vt:lpwstr>
  </property>
  <property fmtid="{D5CDD505-2E9C-101B-9397-08002B2CF9AE}" pid="18" name="Mendeley Recent Style Id 8_1">
    <vt:lpwstr>http://www.zotero.org/styles/the-journal-of-pediatrics</vt:lpwstr>
  </property>
  <property fmtid="{D5CDD505-2E9C-101B-9397-08002B2CF9AE}" pid="19" name="Mendeley Recent Style Name 8_1">
    <vt:lpwstr>The Journal of Pediatrics</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4208d358-08c8-3949-83c5-0b23f70da610</vt:lpwstr>
  </property>
  <property fmtid="{D5CDD505-2E9C-101B-9397-08002B2CF9AE}" pid="24" name="Mendeley Citation Style_1">
    <vt:lpwstr>http://www.zotero.org/styles/the-new-england-journal-of-medicine</vt:lpwstr>
  </property>
  <property fmtid="{D5CDD505-2E9C-101B-9397-08002B2CF9AE}" pid="25" name="ContentTypeId">
    <vt:lpwstr>0x0101006152FBB7F2296945BF03CAD5D41A6A1E</vt:lpwstr>
  </property>
</Properties>
</file>